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2286"/>
        <w:gridCol w:w="2184"/>
        <w:gridCol w:w="2185"/>
        <w:gridCol w:w="2181"/>
        <w:gridCol w:w="2180"/>
        <w:gridCol w:w="2186"/>
        <w:gridCol w:w="2186"/>
      </w:tblGrid>
      <w:tr w:rsidR="00D96EE6" w:rsidTr="7FA5D292" w14:paraId="29CAF4C5" w14:textId="77777777">
        <w:tc>
          <w:tcPr>
            <w:tcW w:w="15388" w:type="dxa"/>
            <w:gridSpan w:val="7"/>
            <w:tcMar/>
          </w:tcPr>
          <w:p w:rsidRPr="00840E0C" w:rsidR="00354AEC" w:rsidP="00354AEC" w:rsidRDefault="00354AEC" w14:paraId="4C5B365A" w14:textId="15B5931C">
            <w:pPr>
              <w:jc w:val="center"/>
              <w:rPr>
                <w:b/>
                <w:bCs/>
                <w:sz w:val="24"/>
                <w:szCs w:val="24"/>
              </w:rPr>
            </w:pPr>
            <w:r>
              <w:rPr>
                <w:noProof/>
                <w:lang w:eastAsia="en-GB"/>
              </w:rPr>
              <w:drawing>
                <wp:anchor distT="0" distB="0" distL="114300" distR="114300" simplePos="0" relativeHeight="251657215" behindDoc="1" locked="0" layoutInCell="1" allowOverlap="1" wp14:anchorId="4CF1E8C5" wp14:editId="28AEC374">
                  <wp:simplePos x="0" y="0"/>
                  <wp:positionH relativeFrom="column">
                    <wp:posOffset>99510</wp:posOffset>
                  </wp:positionH>
                  <wp:positionV relativeFrom="paragraph">
                    <wp:posOffset>-10551</wp:posOffset>
                  </wp:positionV>
                  <wp:extent cx="801421" cy="39076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E0C" w:rsidR="00D96EE6">
              <w:rPr>
                <w:b/>
                <w:bCs/>
                <w:sz w:val="24"/>
                <w:szCs w:val="24"/>
              </w:rPr>
              <w:t xml:space="preserve">Haydn Primary School Curriculum Overview – </w:t>
            </w:r>
            <w:r w:rsidR="00AE6F2D">
              <w:rPr>
                <w:b/>
                <w:bCs/>
                <w:sz w:val="24"/>
                <w:szCs w:val="24"/>
              </w:rPr>
              <w:t>EYFS</w:t>
            </w:r>
            <w:r w:rsidR="00772C14">
              <w:rPr>
                <w:b/>
                <w:bCs/>
                <w:sz w:val="24"/>
                <w:szCs w:val="24"/>
              </w:rPr>
              <w:t xml:space="preserve"> </w:t>
            </w:r>
            <w:r w:rsidR="006A695D">
              <w:rPr>
                <w:b/>
                <w:bCs/>
                <w:sz w:val="24"/>
                <w:szCs w:val="24"/>
              </w:rPr>
              <w:t>(</w:t>
            </w:r>
            <w:r w:rsidRPr="00772C14" w:rsidR="00772C14">
              <w:rPr>
                <w:b/>
                <w:bCs/>
                <w:sz w:val="24"/>
                <w:szCs w:val="24"/>
                <w:highlight w:val="green"/>
              </w:rPr>
              <w:t>F1</w:t>
            </w:r>
            <w:r w:rsidR="006A695D">
              <w:rPr>
                <w:b/>
                <w:bCs/>
                <w:sz w:val="24"/>
                <w:szCs w:val="24"/>
                <w:highlight w:val="green"/>
              </w:rPr>
              <w:t>)</w:t>
            </w:r>
          </w:p>
          <w:p w:rsidR="00D96EE6" w:rsidP="00D96EE6" w:rsidRDefault="00D96EE6" w14:paraId="536D7915" w14:textId="6822E8F4">
            <w:pPr>
              <w:jc w:val="center"/>
            </w:pPr>
            <w:r w:rsidRPr="00840E0C">
              <w:rPr>
                <w:b/>
                <w:bCs/>
                <w:sz w:val="24"/>
                <w:szCs w:val="24"/>
              </w:rPr>
              <w:t>2023-24</w:t>
            </w:r>
          </w:p>
        </w:tc>
      </w:tr>
      <w:tr w:rsidR="009D0BF4" w:rsidTr="7FA5D292" w14:paraId="5C1F5B15" w14:textId="77777777">
        <w:tc>
          <w:tcPr>
            <w:tcW w:w="2286" w:type="dxa"/>
            <w:tcMar/>
          </w:tcPr>
          <w:p w:rsidR="00D96EE6" w:rsidRDefault="00D96EE6" w14:paraId="6A1CF0BF" w14:textId="30903A26"/>
        </w:tc>
        <w:tc>
          <w:tcPr>
            <w:tcW w:w="2184" w:type="dxa"/>
            <w:tcMar/>
          </w:tcPr>
          <w:p w:rsidRPr="0047302A" w:rsidR="00D96EE6" w:rsidP="00D96EE6" w:rsidRDefault="00D96EE6" w14:paraId="47A06E33" w14:textId="77777777">
            <w:pPr>
              <w:jc w:val="center"/>
              <w:rPr>
                <w:b/>
                <w:bCs/>
              </w:rPr>
            </w:pPr>
            <w:r w:rsidRPr="0047302A">
              <w:rPr>
                <w:b/>
                <w:bCs/>
              </w:rPr>
              <w:t>AUTUMN 1</w:t>
            </w:r>
          </w:p>
          <w:p w:rsidRPr="0047302A" w:rsidR="00D96EE6" w:rsidP="00D96EE6" w:rsidRDefault="00A46FE7" w14:paraId="61DEE581" w14:textId="77777777">
            <w:pPr>
              <w:jc w:val="center"/>
              <w:rPr>
                <w:b/>
                <w:bCs/>
                <w:sz w:val="16"/>
                <w:szCs w:val="16"/>
              </w:rPr>
            </w:pPr>
            <w:r w:rsidRPr="0047302A">
              <w:rPr>
                <w:b/>
                <w:bCs/>
                <w:sz w:val="16"/>
                <w:szCs w:val="16"/>
              </w:rPr>
              <w:t>5.9.23 - 20.10.23</w:t>
            </w:r>
          </w:p>
          <w:p w:rsidRPr="00A46FE7" w:rsidR="00A46FE7" w:rsidP="00D96EE6" w:rsidRDefault="00A46FE7" w14:paraId="734CBEA7" w14:textId="6D0FA2C0">
            <w:pPr>
              <w:jc w:val="center"/>
              <w:rPr>
                <w:sz w:val="18"/>
                <w:szCs w:val="18"/>
              </w:rPr>
            </w:pPr>
            <w:r w:rsidRPr="0047302A">
              <w:rPr>
                <w:b/>
                <w:bCs/>
                <w:sz w:val="16"/>
                <w:szCs w:val="16"/>
              </w:rPr>
              <w:t>(6 WEEKS, 3 DAYS)</w:t>
            </w:r>
          </w:p>
        </w:tc>
        <w:tc>
          <w:tcPr>
            <w:tcW w:w="2185" w:type="dxa"/>
            <w:tcMar/>
          </w:tcPr>
          <w:p w:rsidRPr="0047302A" w:rsidR="00D96EE6" w:rsidP="00D96EE6" w:rsidRDefault="00D96EE6" w14:paraId="2BDC3177" w14:textId="48274E61">
            <w:pPr>
              <w:jc w:val="center"/>
              <w:rPr>
                <w:b/>
                <w:bCs/>
              </w:rPr>
            </w:pPr>
            <w:r w:rsidRPr="0047302A">
              <w:rPr>
                <w:b/>
                <w:bCs/>
              </w:rPr>
              <w:t>AUTUMN 2</w:t>
            </w:r>
          </w:p>
          <w:p w:rsidRPr="0047302A" w:rsidR="0047302A" w:rsidP="0047302A" w:rsidRDefault="00A46FE7" w14:paraId="6638CF9A" w14:textId="77777777">
            <w:pPr>
              <w:jc w:val="center"/>
              <w:rPr>
                <w:b/>
                <w:bCs/>
                <w:sz w:val="16"/>
                <w:szCs w:val="16"/>
              </w:rPr>
            </w:pPr>
            <w:r w:rsidRPr="0047302A">
              <w:rPr>
                <w:b/>
                <w:bCs/>
                <w:sz w:val="16"/>
                <w:szCs w:val="16"/>
              </w:rPr>
              <w:t xml:space="preserve">6.11.23 </w:t>
            </w:r>
            <w:r w:rsidRPr="0047302A" w:rsidR="0047302A">
              <w:rPr>
                <w:b/>
                <w:bCs/>
                <w:sz w:val="16"/>
                <w:szCs w:val="16"/>
              </w:rPr>
              <w:t>–</w:t>
            </w:r>
            <w:r w:rsidRPr="0047302A">
              <w:rPr>
                <w:b/>
                <w:bCs/>
                <w:sz w:val="16"/>
                <w:szCs w:val="16"/>
              </w:rPr>
              <w:t xml:space="preserve"> </w:t>
            </w:r>
            <w:r w:rsidRPr="0047302A" w:rsidR="0047302A">
              <w:rPr>
                <w:b/>
                <w:bCs/>
                <w:sz w:val="16"/>
                <w:szCs w:val="16"/>
              </w:rPr>
              <w:t>20.12.23</w:t>
            </w:r>
          </w:p>
          <w:p w:rsidRPr="0047302A" w:rsidR="0047302A" w:rsidP="0047302A" w:rsidRDefault="0047302A" w14:paraId="623B02C1" w14:textId="1F0BE7BD">
            <w:pPr>
              <w:jc w:val="center"/>
              <w:rPr>
                <w:b/>
                <w:bCs/>
                <w:sz w:val="16"/>
                <w:szCs w:val="16"/>
              </w:rPr>
            </w:pPr>
            <w:r w:rsidRPr="0047302A">
              <w:rPr>
                <w:b/>
                <w:bCs/>
                <w:sz w:val="16"/>
                <w:szCs w:val="16"/>
              </w:rPr>
              <w:t>(6 WEEKS, 3 DAYS)</w:t>
            </w:r>
          </w:p>
        </w:tc>
        <w:tc>
          <w:tcPr>
            <w:tcW w:w="2181" w:type="dxa"/>
            <w:tcMar/>
          </w:tcPr>
          <w:p w:rsidRPr="0047302A" w:rsidR="00D96EE6" w:rsidP="00D96EE6" w:rsidRDefault="00D96EE6" w14:paraId="12985F33" w14:textId="77777777">
            <w:pPr>
              <w:jc w:val="center"/>
              <w:rPr>
                <w:b/>
                <w:bCs/>
              </w:rPr>
            </w:pPr>
            <w:r w:rsidRPr="0047302A">
              <w:rPr>
                <w:b/>
                <w:bCs/>
              </w:rPr>
              <w:t>SPRING 1</w:t>
            </w:r>
          </w:p>
          <w:p w:rsidRPr="0047302A" w:rsidR="0047302A" w:rsidP="0047302A" w:rsidRDefault="0047302A" w14:paraId="241A57CD" w14:textId="2195A404">
            <w:pPr>
              <w:jc w:val="center"/>
              <w:rPr>
                <w:b/>
                <w:bCs/>
                <w:sz w:val="16"/>
                <w:szCs w:val="16"/>
              </w:rPr>
            </w:pPr>
            <w:r>
              <w:rPr>
                <w:b/>
                <w:bCs/>
                <w:sz w:val="16"/>
                <w:szCs w:val="16"/>
              </w:rPr>
              <w:t>4.1.24</w:t>
            </w:r>
            <w:r w:rsidRPr="0047302A">
              <w:rPr>
                <w:b/>
                <w:bCs/>
                <w:sz w:val="16"/>
                <w:szCs w:val="16"/>
              </w:rPr>
              <w:t xml:space="preserve"> – </w:t>
            </w:r>
            <w:r w:rsidR="00B80E17">
              <w:rPr>
                <w:b/>
                <w:bCs/>
                <w:sz w:val="16"/>
                <w:szCs w:val="16"/>
              </w:rPr>
              <w:t>9.2.24</w:t>
            </w:r>
          </w:p>
          <w:p w:rsidRPr="0047302A" w:rsidR="0047302A" w:rsidP="0047302A" w:rsidRDefault="0047302A" w14:paraId="0CE58A25" w14:textId="6960AD33">
            <w:pPr>
              <w:jc w:val="center"/>
              <w:rPr>
                <w:b/>
                <w:bCs/>
              </w:rPr>
            </w:pPr>
            <w:r w:rsidRPr="0047302A">
              <w:rPr>
                <w:b/>
                <w:bCs/>
                <w:sz w:val="16"/>
                <w:szCs w:val="16"/>
              </w:rPr>
              <w:t>(</w:t>
            </w:r>
            <w:r>
              <w:rPr>
                <w:b/>
                <w:bCs/>
                <w:sz w:val="16"/>
                <w:szCs w:val="16"/>
              </w:rPr>
              <w:t>5</w:t>
            </w:r>
            <w:r w:rsidRPr="0047302A">
              <w:rPr>
                <w:b/>
                <w:bCs/>
                <w:sz w:val="16"/>
                <w:szCs w:val="16"/>
              </w:rPr>
              <w:t xml:space="preserve"> WEEKS, </w:t>
            </w:r>
            <w:r>
              <w:rPr>
                <w:b/>
                <w:bCs/>
                <w:sz w:val="16"/>
                <w:szCs w:val="16"/>
              </w:rPr>
              <w:t>2</w:t>
            </w:r>
            <w:r w:rsidRPr="0047302A">
              <w:rPr>
                <w:b/>
                <w:bCs/>
                <w:sz w:val="16"/>
                <w:szCs w:val="16"/>
              </w:rPr>
              <w:t xml:space="preserve"> DAYS)</w:t>
            </w:r>
          </w:p>
        </w:tc>
        <w:tc>
          <w:tcPr>
            <w:tcW w:w="2180" w:type="dxa"/>
            <w:tcMar/>
          </w:tcPr>
          <w:p w:rsidR="00D96EE6" w:rsidP="00D96EE6" w:rsidRDefault="00D96EE6" w14:paraId="4E2ACC3B" w14:textId="77777777">
            <w:pPr>
              <w:jc w:val="center"/>
              <w:rPr>
                <w:b/>
                <w:bCs/>
              </w:rPr>
            </w:pPr>
            <w:r w:rsidRPr="0047302A">
              <w:rPr>
                <w:b/>
                <w:bCs/>
              </w:rPr>
              <w:t>SPRING 2</w:t>
            </w:r>
          </w:p>
          <w:p w:rsidR="00B80E17" w:rsidP="00D96EE6" w:rsidRDefault="00B80E17" w14:paraId="7E2F6F2D" w14:textId="77777777">
            <w:pPr>
              <w:jc w:val="center"/>
              <w:rPr>
                <w:b/>
                <w:bCs/>
                <w:sz w:val="16"/>
                <w:szCs w:val="16"/>
              </w:rPr>
            </w:pPr>
            <w:r w:rsidRPr="00B80E17">
              <w:rPr>
                <w:b/>
                <w:bCs/>
                <w:sz w:val="16"/>
                <w:szCs w:val="16"/>
              </w:rPr>
              <w:t>12.2.24 – 28.3.24</w:t>
            </w:r>
          </w:p>
          <w:p w:rsidRPr="00B80E17" w:rsidR="00B80E17" w:rsidP="00D96EE6" w:rsidRDefault="00B80E17" w14:paraId="5CF173B9" w14:textId="1D1B120D">
            <w:pPr>
              <w:jc w:val="center"/>
              <w:rPr>
                <w:b/>
                <w:bCs/>
                <w:sz w:val="16"/>
                <w:szCs w:val="16"/>
              </w:rPr>
            </w:pPr>
            <w:r>
              <w:rPr>
                <w:b/>
                <w:bCs/>
                <w:sz w:val="16"/>
                <w:szCs w:val="16"/>
              </w:rPr>
              <w:t>(6 WEEKS, 4 DAYS)</w:t>
            </w:r>
          </w:p>
        </w:tc>
        <w:tc>
          <w:tcPr>
            <w:tcW w:w="2186" w:type="dxa"/>
            <w:tcMar/>
          </w:tcPr>
          <w:p w:rsidR="00D96EE6" w:rsidP="00D96EE6" w:rsidRDefault="00D96EE6" w14:paraId="65898D2A" w14:textId="77777777">
            <w:pPr>
              <w:jc w:val="center"/>
              <w:rPr>
                <w:b/>
                <w:bCs/>
              </w:rPr>
            </w:pPr>
            <w:r w:rsidRPr="0047302A">
              <w:rPr>
                <w:b/>
                <w:bCs/>
              </w:rPr>
              <w:t>SUMMER 1</w:t>
            </w:r>
          </w:p>
          <w:p w:rsidRPr="00B80E17" w:rsidR="00B80E17" w:rsidP="00D96EE6" w:rsidRDefault="00B80E17" w14:paraId="1EAE8A24" w14:textId="77777777">
            <w:pPr>
              <w:jc w:val="center"/>
              <w:rPr>
                <w:b/>
                <w:bCs/>
                <w:sz w:val="16"/>
                <w:szCs w:val="16"/>
              </w:rPr>
            </w:pPr>
            <w:r w:rsidRPr="00B80E17">
              <w:rPr>
                <w:b/>
                <w:bCs/>
                <w:sz w:val="16"/>
                <w:szCs w:val="16"/>
              </w:rPr>
              <w:t>15.4.24 – 24.5.24</w:t>
            </w:r>
          </w:p>
          <w:p w:rsidRPr="0047302A" w:rsidR="00B80E17" w:rsidP="00D96EE6" w:rsidRDefault="00B80E17" w14:paraId="35F16895" w14:textId="6F45BC29">
            <w:pPr>
              <w:jc w:val="center"/>
              <w:rPr>
                <w:b/>
                <w:bCs/>
              </w:rPr>
            </w:pPr>
            <w:r w:rsidRPr="00B80E17">
              <w:rPr>
                <w:b/>
                <w:bCs/>
                <w:sz w:val="16"/>
                <w:szCs w:val="16"/>
              </w:rPr>
              <w:t>(6 WEEKS)</w:t>
            </w:r>
          </w:p>
        </w:tc>
        <w:tc>
          <w:tcPr>
            <w:tcW w:w="2186" w:type="dxa"/>
            <w:tcMar/>
          </w:tcPr>
          <w:p w:rsidR="00D96EE6" w:rsidP="00D96EE6" w:rsidRDefault="00D96EE6" w14:paraId="0ACED5F8" w14:textId="5F5FD729">
            <w:pPr>
              <w:jc w:val="center"/>
              <w:rPr>
                <w:b/>
                <w:bCs/>
              </w:rPr>
            </w:pPr>
            <w:r w:rsidRPr="0047302A">
              <w:rPr>
                <w:b/>
                <w:bCs/>
              </w:rPr>
              <w:t>SUMMER 2</w:t>
            </w:r>
          </w:p>
          <w:p w:rsidR="00B80E17" w:rsidP="00D96EE6" w:rsidRDefault="00B80E17" w14:paraId="37D29636" w14:textId="77777777">
            <w:pPr>
              <w:jc w:val="center"/>
              <w:rPr>
                <w:b/>
                <w:bCs/>
                <w:sz w:val="16"/>
                <w:szCs w:val="16"/>
              </w:rPr>
            </w:pPr>
            <w:r w:rsidRPr="00B80E17">
              <w:rPr>
                <w:b/>
                <w:bCs/>
                <w:sz w:val="16"/>
                <w:szCs w:val="16"/>
              </w:rPr>
              <w:t>3.6.23 – 26.7.24</w:t>
            </w:r>
          </w:p>
          <w:p w:rsidRPr="00B80E17" w:rsidR="00B80E17" w:rsidP="00D96EE6" w:rsidRDefault="00B80E17" w14:paraId="0945F6F2" w14:textId="3687D5BA">
            <w:pPr>
              <w:jc w:val="center"/>
              <w:rPr>
                <w:b/>
                <w:bCs/>
                <w:sz w:val="16"/>
                <w:szCs w:val="16"/>
              </w:rPr>
            </w:pPr>
            <w:r>
              <w:rPr>
                <w:b/>
                <w:bCs/>
                <w:sz w:val="16"/>
                <w:szCs w:val="16"/>
              </w:rPr>
              <w:t>(8 WEEKS)</w:t>
            </w:r>
          </w:p>
        </w:tc>
      </w:tr>
      <w:tr w:rsidR="009D0BF4" w:rsidTr="7FA5D292" w14:paraId="552410F3" w14:textId="77777777">
        <w:trPr>
          <w:trHeight w:val="567"/>
        </w:trPr>
        <w:tc>
          <w:tcPr>
            <w:tcW w:w="2286" w:type="dxa"/>
            <w:tcMar/>
          </w:tcPr>
          <w:p w:rsidR="00840E0C" w:rsidP="00AE6F2D" w:rsidRDefault="00AE6F2D" w14:paraId="44FCD7F6" w14:textId="77777777">
            <w:pPr>
              <w:jc w:val="center"/>
            </w:pPr>
            <w:r>
              <w:t>MAIN THEMES</w:t>
            </w:r>
          </w:p>
          <w:p w:rsidR="00C51637" w:rsidP="00AE6F2D" w:rsidRDefault="002D75E2" w14:paraId="39F6252C" w14:textId="7E82A2C4">
            <w:pPr>
              <w:jc w:val="center"/>
            </w:pPr>
            <w:r>
              <w:t>PROJECT LAUNCH</w:t>
            </w:r>
          </w:p>
        </w:tc>
        <w:tc>
          <w:tcPr>
            <w:tcW w:w="2184" w:type="dxa"/>
            <w:tcMar/>
          </w:tcPr>
          <w:p w:rsidRPr="007E0D53" w:rsidR="00354AEC" w:rsidP="70AE2F71" w:rsidRDefault="007E0D53" w14:paraId="080649BC" w14:textId="23E532CE">
            <w:pPr>
              <w:jc w:val="center"/>
              <w:rPr>
                <w:b/>
                <w:bCs/>
                <w:color w:val="00B050"/>
                <w:sz w:val="28"/>
                <w:szCs w:val="28"/>
                <w:u w:val="single"/>
              </w:rPr>
            </w:pPr>
            <w:r w:rsidRPr="70AE2F71">
              <w:rPr>
                <w:b/>
                <w:bCs/>
                <w:color w:val="00B050"/>
                <w:sz w:val="28"/>
                <w:szCs w:val="28"/>
                <w:u w:val="single"/>
              </w:rPr>
              <w:t>Me and My Nursery</w:t>
            </w:r>
          </w:p>
          <w:p w:rsidR="00354AEC" w:rsidP="70AE2F71" w:rsidRDefault="00354AEC" w14:paraId="32FCDC15" w14:textId="74476AB0">
            <w:pPr>
              <w:jc w:val="center"/>
              <w:rPr>
                <w:b/>
                <w:bCs/>
                <w:sz w:val="28"/>
                <w:szCs w:val="28"/>
                <w:u w:val="single"/>
              </w:rPr>
            </w:pPr>
          </w:p>
        </w:tc>
        <w:tc>
          <w:tcPr>
            <w:tcW w:w="2185" w:type="dxa"/>
            <w:tcMar/>
          </w:tcPr>
          <w:p w:rsidR="00D96EE6" w:rsidP="70AE2F71" w:rsidRDefault="006A695D" w14:paraId="2993D5F7" w14:textId="7DD148FE">
            <w:pPr>
              <w:jc w:val="center"/>
              <w:rPr>
                <w:b/>
                <w:bCs/>
                <w:color w:val="00B050"/>
                <w:sz w:val="28"/>
                <w:szCs w:val="28"/>
                <w:u w:val="single"/>
              </w:rPr>
            </w:pPr>
            <w:r w:rsidRPr="70AE2F71">
              <w:rPr>
                <w:b/>
                <w:bCs/>
                <w:color w:val="00B050"/>
                <w:sz w:val="28"/>
                <w:szCs w:val="28"/>
                <w:u w:val="single"/>
              </w:rPr>
              <w:t>Festival Fun!</w:t>
            </w:r>
          </w:p>
        </w:tc>
        <w:tc>
          <w:tcPr>
            <w:tcW w:w="2181" w:type="dxa"/>
            <w:tcMar/>
          </w:tcPr>
          <w:p w:rsidR="00D96EE6" w:rsidP="70AE2F71" w:rsidRDefault="3390DA8C" w14:paraId="27843162" w14:textId="13EE107E">
            <w:pPr>
              <w:jc w:val="center"/>
              <w:rPr>
                <w:b/>
                <w:bCs/>
                <w:color w:val="00B050"/>
                <w:sz w:val="28"/>
                <w:szCs w:val="28"/>
                <w:u w:val="single"/>
              </w:rPr>
            </w:pPr>
            <w:r w:rsidRPr="70AE2F71">
              <w:rPr>
                <w:b/>
                <w:bCs/>
                <w:color w:val="00B050"/>
                <w:sz w:val="28"/>
                <w:szCs w:val="28"/>
                <w:u w:val="single"/>
              </w:rPr>
              <w:t>Winter and Keeping Warm</w:t>
            </w:r>
          </w:p>
        </w:tc>
        <w:tc>
          <w:tcPr>
            <w:tcW w:w="2180" w:type="dxa"/>
            <w:tcMar/>
          </w:tcPr>
          <w:p w:rsidR="00D96EE6" w:rsidP="70AE2F71" w:rsidRDefault="3390DA8C" w14:paraId="15674F7A" w14:textId="0765B2EE">
            <w:pPr>
              <w:jc w:val="center"/>
              <w:rPr>
                <w:b/>
                <w:bCs/>
                <w:color w:val="00B050"/>
                <w:sz w:val="28"/>
                <w:szCs w:val="28"/>
                <w:u w:val="single"/>
              </w:rPr>
            </w:pPr>
            <w:r w:rsidRPr="70AE2F71">
              <w:rPr>
                <w:b/>
                <w:bCs/>
                <w:color w:val="00B050"/>
                <w:sz w:val="28"/>
                <w:szCs w:val="28"/>
                <w:u w:val="single"/>
              </w:rPr>
              <w:t>Looking after ourselves</w:t>
            </w:r>
          </w:p>
        </w:tc>
        <w:tc>
          <w:tcPr>
            <w:tcW w:w="2186" w:type="dxa"/>
            <w:tcMar/>
          </w:tcPr>
          <w:p w:rsidR="00D96EE6" w:rsidP="70AE2F71" w:rsidRDefault="7413E4AA" w14:paraId="3760AAC0" w14:textId="7D73E07A">
            <w:pPr>
              <w:jc w:val="center"/>
              <w:rPr>
                <w:b/>
                <w:bCs/>
                <w:color w:val="00B050"/>
                <w:sz w:val="28"/>
                <w:szCs w:val="28"/>
                <w:u w:val="single"/>
              </w:rPr>
            </w:pPr>
            <w:r w:rsidRPr="70AE2F71">
              <w:rPr>
                <w:b/>
                <w:bCs/>
                <w:color w:val="00B050"/>
                <w:sz w:val="28"/>
                <w:szCs w:val="28"/>
                <w:u w:val="single"/>
              </w:rPr>
              <w:t>Traditional Tales</w:t>
            </w:r>
          </w:p>
        </w:tc>
        <w:tc>
          <w:tcPr>
            <w:tcW w:w="2186" w:type="dxa"/>
            <w:tcMar/>
          </w:tcPr>
          <w:p w:rsidR="00D96EE6" w:rsidP="70AE2F71" w:rsidRDefault="770E1D29" w14:paraId="128360C5" w14:textId="324EDA3F">
            <w:pPr>
              <w:jc w:val="center"/>
              <w:rPr>
                <w:b/>
                <w:bCs/>
                <w:color w:val="00B050"/>
                <w:sz w:val="28"/>
                <w:szCs w:val="28"/>
                <w:u w:val="single"/>
              </w:rPr>
            </w:pPr>
            <w:r w:rsidRPr="70AE2F71">
              <w:rPr>
                <w:b/>
                <w:bCs/>
                <w:color w:val="00B050"/>
                <w:sz w:val="28"/>
                <w:szCs w:val="28"/>
                <w:u w:val="single"/>
              </w:rPr>
              <w:t>Change and Grow</w:t>
            </w:r>
          </w:p>
        </w:tc>
      </w:tr>
      <w:tr w:rsidR="009D0BF4" w:rsidTr="7FA5D292" w14:paraId="34D3EA1F" w14:textId="77777777">
        <w:tc>
          <w:tcPr>
            <w:tcW w:w="2286" w:type="dxa"/>
            <w:tcMar/>
          </w:tcPr>
          <w:p w:rsidR="00D96EE6" w:rsidRDefault="004F0B01" w14:paraId="1541CC92" w14:textId="774EB6D5">
            <w:r>
              <w:t>COMMUNICATION &amp; LANGUAGE</w:t>
            </w:r>
          </w:p>
          <w:p w:rsidR="00840E0C" w:rsidRDefault="00CD180F" w14:paraId="483956C8" w14:textId="21C901B7">
            <w:r>
              <w:rPr>
                <w:noProof/>
                <w:lang w:eastAsia="en-GB"/>
              </w:rPr>
              <w:drawing>
                <wp:anchor distT="0" distB="0" distL="114300" distR="114300" simplePos="0" relativeHeight="251658240" behindDoc="0" locked="0" layoutInCell="1" allowOverlap="1" wp14:anchorId="6CC87909" wp14:editId="610CB56A">
                  <wp:simplePos x="0" y="0"/>
                  <wp:positionH relativeFrom="column">
                    <wp:posOffset>137795</wp:posOffset>
                  </wp:positionH>
                  <wp:positionV relativeFrom="paragraph">
                    <wp:posOffset>73660</wp:posOffset>
                  </wp:positionV>
                  <wp:extent cx="885825" cy="885825"/>
                  <wp:effectExtent l="0" t="0" r="9525" b="9525"/>
                  <wp:wrapNone/>
                  <wp:docPr id="1" name="Picture 1" descr="EYFS – Communication and Language – Helmshor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FS – Communication and Language – Helmshore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0E0C" w:rsidRDefault="00840E0C" w14:paraId="104C90DF" w14:textId="1B685647"/>
          <w:p w:rsidR="00840E0C" w:rsidRDefault="00840E0C" w14:paraId="1B97BBB2" w14:textId="77777777"/>
          <w:p w:rsidR="00E061DE" w:rsidRDefault="00E061DE" w14:paraId="08D8DB53" w14:textId="77777777"/>
          <w:p w:rsidR="00E061DE" w:rsidRDefault="00E061DE" w14:paraId="21DB6019" w14:textId="77777777"/>
          <w:p w:rsidR="00E061DE" w:rsidRDefault="00E061DE" w14:paraId="63AB1AA2" w14:textId="0262C2E4"/>
        </w:tc>
        <w:tc>
          <w:tcPr>
            <w:tcW w:w="2184" w:type="dxa"/>
            <w:tcMar/>
          </w:tcPr>
          <w:p w:rsidRPr="007E0D53" w:rsidR="00C34524" w:rsidP="70AE2F71" w:rsidRDefault="4A9768BB" w14:paraId="69E5680A" w14:textId="27B20761">
            <w:pPr>
              <w:rPr>
                <w:color w:val="00B050"/>
              </w:rPr>
            </w:pPr>
            <w:r w:rsidRPr="6F50730F" w:rsidR="4A9768BB">
              <w:rPr>
                <w:b w:val="1"/>
                <w:bCs w:val="1"/>
                <w:color w:val="00B050"/>
              </w:rPr>
              <w:t>Lovely</w:t>
            </w:r>
            <w:r w:rsidRPr="6F50730F" w:rsidR="24323CDA">
              <w:rPr>
                <w:b w:val="1"/>
                <w:bCs w:val="1"/>
                <w:color w:val="00B050"/>
              </w:rPr>
              <w:t xml:space="preserve"> Listening</w:t>
            </w:r>
            <w:r>
              <w:br/>
            </w:r>
            <w:r>
              <w:br/>
            </w:r>
            <w:r w:rsidRPr="6F50730F" w:rsidR="7717F7C0">
              <w:rPr>
                <w:color w:val="00B050"/>
              </w:rPr>
              <w:t>Listen to</w:t>
            </w:r>
            <w:r w:rsidRPr="6F50730F" w:rsidR="75C5330F">
              <w:rPr>
                <w:color w:val="00B050"/>
              </w:rPr>
              <w:t xml:space="preserve"> and join in with</w:t>
            </w:r>
            <w:r w:rsidRPr="6F50730F" w:rsidR="7717F7C0">
              <w:rPr>
                <w:color w:val="00B050"/>
              </w:rPr>
              <w:t xml:space="preserve"> stories, </w:t>
            </w:r>
            <w:r w:rsidRPr="6F50730F" w:rsidR="7717F7C0">
              <w:rPr>
                <w:color w:val="00B050"/>
              </w:rPr>
              <w:t>songs</w:t>
            </w:r>
            <w:r w:rsidRPr="6F50730F" w:rsidR="7717F7C0">
              <w:rPr>
                <w:color w:val="00B050"/>
              </w:rPr>
              <w:t xml:space="preserve"> and </w:t>
            </w:r>
            <w:r w:rsidRPr="6F50730F" w:rsidR="3FC0181B">
              <w:rPr>
                <w:color w:val="00B050"/>
              </w:rPr>
              <w:t>songs.</w:t>
            </w:r>
          </w:p>
          <w:p w:rsidR="00C34524" w:rsidRDefault="00C34524" w14:paraId="30DE522A" w14:textId="77777777"/>
          <w:p w:rsidR="00C34524" w:rsidRDefault="00C34524" w14:paraId="7833BCE6" w14:textId="6222624F"/>
          <w:p w:rsidR="00C34524" w:rsidRDefault="00C34524" w14:paraId="5C22496A" w14:textId="77777777"/>
          <w:p w:rsidR="00C34524" w:rsidRDefault="00C34524" w14:paraId="596F09FC" w14:textId="77777777"/>
          <w:p w:rsidR="00C34524" w:rsidRDefault="00C34524" w14:paraId="3629A952" w14:textId="73E2A8B4"/>
        </w:tc>
        <w:tc>
          <w:tcPr>
            <w:tcW w:w="2185" w:type="dxa"/>
            <w:tcMar/>
          </w:tcPr>
          <w:p w:rsidR="00D96EE6" w:rsidP="6F50730F" w:rsidRDefault="0D20EC87" w14:paraId="4A5BDEE2" w14:textId="1826A6E9">
            <w:pPr>
              <w:pStyle w:val="Normal"/>
              <w:spacing w:line="259" w:lineRule="auto"/>
              <w:rPr>
                <w:rFonts w:ascii="Calibri" w:hAnsi="Calibri" w:eastAsia="Calibri" w:cs="Calibri"/>
                <w:b w:val="0"/>
                <w:bCs w:val="0"/>
                <w:i w:val="0"/>
                <w:iCs w:val="0"/>
                <w:caps w:val="0"/>
                <w:smallCaps w:val="0"/>
                <w:noProof w:val="0"/>
                <w:color w:val="00B050"/>
                <w:sz w:val="22"/>
                <w:szCs w:val="22"/>
                <w:lang w:val="en-GB"/>
              </w:rPr>
            </w:pPr>
            <w:r w:rsidRPr="6F50730F" w:rsidR="0D20EC87">
              <w:rPr>
                <w:b w:val="1"/>
                <w:bCs w:val="1"/>
                <w:color w:val="00B050"/>
              </w:rPr>
              <w:t>Terrific Turn-taking</w:t>
            </w:r>
            <w:r>
              <w:br/>
            </w:r>
            <w:r>
              <w:br/>
            </w:r>
            <w:r w:rsidRPr="6F50730F" w:rsidR="00700DB5">
              <w:rPr>
                <w:rFonts w:ascii="Calibri" w:hAnsi="Calibri" w:eastAsia="Calibri" w:cs="Calibri"/>
                <w:b w:val="0"/>
                <w:bCs w:val="0"/>
                <w:i w:val="0"/>
                <w:iCs w:val="0"/>
                <w:caps w:val="0"/>
                <w:smallCaps w:val="0"/>
                <w:noProof w:val="0"/>
                <w:color w:val="00B050"/>
                <w:sz w:val="22"/>
                <w:szCs w:val="22"/>
                <w:lang w:val="en-GB"/>
              </w:rPr>
              <w:t xml:space="preserve">Listen </w:t>
            </w:r>
            <w:r w:rsidRPr="6F50730F" w:rsidR="2AF51617">
              <w:rPr>
                <w:rFonts w:ascii="Calibri" w:hAnsi="Calibri" w:eastAsia="Calibri" w:cs="Calibri"/>
                <w:b w:val="0"/>
                <w:bCs w:val="0"/>
                <w:i w:val="0"/>
                <w:iCs w:val="0"/>
                <w:caps w:val="0"/>
                <w:smallCaps w:val="0"/>
                <w:noProof w:val="0"/>
                <w:color w:val="00B050"/>
                <w:sz w:val="22"/>
                <w:szCs w:val="22"/>
                <w:lang w:val="en-GB"/>
              </w:rPr>
              <w:t>to and follow short instructions</w:t>
            </w:r>
          </w:p>
          <w:p w:rsidR="00D96EE6" w:rsidP="6F50730F" w:rsidRDefault="0D20EC87" w14:paraId="14D3A3AF" w14:textId="7E43C856">
            <w:pPr>
              <w:spacing w:line="259" w:lineRule="auto"/>
              <w:rPr>
                <w:rFonts w:ascii="Calibri" w:hAnsi="Calibri" w:eastAsia="Calibri" w:cs="Calibri"/>
                <w:b w:val="0"/>
                <w:bCs w:val="0"/>
                <w:i w:val="0"/>
                <w:iCs w:val="0"/>
                <w:caps w:val="0"/>
                <w:smallCaps w:val="0"/>
                <w:noProof w:val="0"/>
                <w:color w:val="00B050"/>
                <w:sz w:val="22"/>
                <w:szCs w:val="22"/>
                <w:lang w:val="en-GB"/>
              </w:rPr>
            </w:pPr>
          </w:p>
          <w:p w:rsidR="00D96EE6" w:rsidP="6F50730F" w:rsidRDefault="0D20EC87" w14:paraId="761B3D20" w14:textId="7EA0D648">
            <w:pPr>
              <w:spacing w:line="259" w:lineRule="auto"/>
              <w:rPr>
                <w:rFonts w:ascii="Calibri" w:hAnsi="Calibri" w:eastAsia="Calibri" w:cs="Calibri"/>
                <w:b w:val="0"/>
                <w:bCs w:val="0"/>
                <w:i w:val="0"/>
                <w:iCs w:val="0"/>
                <w:caps w:val="0"/>
                <w:smallCaps w:val="0"/>
                <w:noProof w:val="0"/>
                <w:color w:val="00B050"/>
                <w:sz w:val="22"/>
                <w:szCs w:val="22"/>
                <w:lang w:val="en-GB"/>
              </w:rPr>
            </w:pPr>
            <w:r w:rsidRPr="6F50730F" w:rsidR="00700DB5">
              <w:rPr>
                <w:rFonts w:ascii="Calibri" w:hAnsi="Calibri" w:eastAsia="Calibri" w:cs="Calibri"/>
                <w:b w:val="0"/>
                <w:bCs w:val="0"/>
                <w:i w:val="0"/>
                <w:iCs w:val="0"/>
                <w:caps w:val="0"/>
                <w:smallCaps w:val="0"/>
                <w:noProof w:val="0"/>
                <w:color w:val="00B050"/>
                <w:sz w:val="22"/>
                <w:szCs w:val="22"/>
                <w:lang w:val="en-GB"/>
              </w:rPr>
              <w:t>Participate in small group discussions</w:t>
            </w:r>
            <w:r w:rsidRPr="6F50730F" w:rsidR="2CE556B7">
              <w:rPr>
                <w:rFonts w:ascii="Calibri" w:hAnsi="Calibri" w:eastAsia="Calibri" w:cs="Calibri"/>
                <w:b w:val="0"/>
                <w:bCs w:val="0"/>
                <w:i w:val="0"/>
                <w:iCs w:val="0"/>
                <w:caps w:val="0"/>
                <w:smallCaps w:val="0"/>
                <w:noProof w:val="0"/>
                <w:color w:val="00B050"/>
                <w:sz w:val="22"/>
                <w:szCs w:val="22"/>
                <w:lang w:val="en-GB"/>
              </w:rPr>
              <w:t xml:space="preserve"> about stories</w:t>
            </w:r>
          </w:p>
          <w:p w:rsidR="00D96EE6" w:rsidP="6F50730F" w:rsidRDefault="0D20EC87" w14:paraId="77517AEA" w14:textId="2E2B773B">
            <w:pPr>
              <w:pStyle w:val="Normal"/>
            </w:pPr>
          </w:p>
        </w:tc>
        <w:tc>
          <w:tcPr>
            <w:tcW w:w="2181" w:type="dxa"/>
            <w:tcMar/>
          </w:tcPr>
          <w:p w:rsidR="00D96EE6" w:rsidP="70AE2F71" w:rsidRDefault="61B23119" w14:paraId="0BE551D5" w14:textId="5AC77F1E">
            <w:pPr>
              <w:rPr>
                <w:color w:val="00B050"/>
              </w:rPr>
            </w:pPr>
            <w:r w:rsidRPr="70AE2F71">
              <w:rPr>
                <w:b/>
                <w:bCs/>
                <w:color w:val="00B050"/>
              </w:rPr>
              <w:t>Negotiating with friends.</w:t>
            </w:r>
            <w:r w:rsidR="00D96EE6">
              <w:br/>
            </w:r>
            <w:r w:rsidR="00D96EE6">
              <w:br/>
            </w:r>
            <w:r w:rsidRPr="70AE2F71" w:rsidR="4104A3B2">
              <w:rPr>
                <w:color w:val="00B050"/>
              </w:rPr>
              <w:t>Take</w:t>
            </w:r>
            <w:r w:rsidRPr="70AE2F71" w:rsidR="73DD9001">
              <w:rPr>
                <w:color w:val="00B050"/>
              </w:rPr>
              <w:t xml:space="preserve"> part in pretend play, communicating and negotiating with their friends.  </w:t>
            </w:r>
          </w:p>
        </w:tc>
        <w:tc>
          <w:tcPr>
            <w:tcW w:w="2180" w:type="dxa"/>
            <w:tcMar/>
          </w:tcPr>
          <w:p w:rsidR="00D96EE6" w:rsidP="70AE2F71" w:rsidRDefault="73DD9001" w14:paraId="7780FE5D" w14:textId="66DBE4E3">
            <w:pPr>
              <w:rPr>
                <w:color w:val="00B050"/>
              </w:rPr>
            </w:pPr>
            <w:r w:rsidRPr="70AE2F71">
              <w:rPr>
                <w:b/>
                <w:bCs/>
                <w:color w:val="00B050"/>
              </w:rPr>
              <w:t>Confident Communication</w:t>
            </w:r>
            <w:r w:rsidR="00D96EE6">
              <w:br/>
            </w:r>
            <w:r w:rsidR="00D96EE6">
              <w:br/>
            </w:r>
            <w:r w:rsidRPr="70AE2F71">
              <w:rPr>
                <w:color w:val="00B050"/>
              </w:rPr>
              <w:t>Expressing likes and dislikes.</w:t>
            </w:r>
            <w:r w:rsidR="00D96EE6">
              <w:br/>
            </w:r>
            <w:r w:rsidR="00D96EE6">
              <w:br/>
            </w:r>
            <w:r w:rsidRPr="70AE2F71" w:rsidR="11D4E7CC">
              <w:rPr>
                <w:color w:val="00B050"/>
              </w:rPr>
              <w:t>T</w:t>
            </w:r>
            <w:r w:rsidRPr="70AE2F71" w:rsidR="3FBA0BC9">
              <w:rPr>
                <w:color w:val="00B050"/>
              </w:rPr>
              <w:t>alk in short sentences.</w:t>
            </w:r>
          </w:p>
        </w:tc>
        <w:tc>
          <w:tcPr>
            <w:tcW w:w="2186" w:type="dxa"/>
            <w:tcMar/>
          </w:tcPr>
          <w:p w:rsidR="00D96EE6" w:rsidP="6F50730F" w:rsidRDefault="44EF2029" w14:paraId="1AA012DF" w14:textId="0478417F">
            <w:pPr>
              <w:rPr>
                <w:color w:val="00B050"/>
              </w:rPr>
            </w:pPr>
            <w:r w:rsidRPr="6F50730F" w:rsidR="44EF2029">
              <w:rPr>
                <w:b w:val="1"/>
                <w:bCs w:val="1"/>
                <w:color w:val="00B050"/>
              </w:rPr>
              <w:t>Calm conversations.</w:t>
            </w:r>
            <w:r>
              <w:br/>
            </w:r>
            <w:r>
              <w:br/>
            </w:r>
            <w:r w:rsidRPr="6F50730F" w:rsidR="0BF2838A">
              <w:rPr>
                <w:color w:val="00B050"/>
              </w:rPr>
              <w:t>S</w:t>
            </w:r>
            <w:r w:rsidRPr="6F50730F" w:rsidR="533E3BB4">
              <w:rPr>
                <w:color w:val="00B050"/>
              </w:rPr>
              <w:t>tart a conversation with an adult or a friend.</w:t>
            </w:r>
          </w:p>
          <w:p w:rsidR="00D96EE6" w:rsidP="6F50730F" w:rsidRDefault="44EF2029" w14:paraId="4DAC0390" w14:textId="3668C8B3">
            <w:pPr>
              <w:pStyle w:val="Normal"/>
              <w:rPr>
                <w:color w:val="00B050"/>
              </w:rPr>
            </w:pPr>
          </w:p>
          <w:p w:rsidR="00D96EE6" w:rsidP="6F50730F" w:rsidRDefault="44EF2029" w14:paraId="5FEACF5E" w14:textId="31D72C07">
            <w:pPr>
              <w:spacing w:line="259" w:lineRule="auto"/>
              <w:rPr>
                <w:rFonts w:ascii="Calibri" w:hAnsi="Calibri" w:eastAsia="Calibri" w:cs="Calibri"/>
                <w:noProof w:val="0"/>
                <w:color w:val="00B050"/>
                <w:sz w:val="22"/>
                <w:szCs w:val="22"/>
                <w:lang w:val="en-GB"/>
              </w:rPr>
            </w:pPr>
            <w:r w:rsidRPr="6F50730F" w:rsidR="224CF273">
              <w:rPr>
                <w:rFonts w:ascii="Calibri" w:hAnsi="Calibri" w:eastAsia="Calibri" w:cs="Calibri"/>
                <w:b w:val="0"/>
                <w:bCs w:val="0"/>
                <w:i w:val="0"/>
                <w:iCs w:val="0"/>
                <w:caps w:val="0"/>
                <w:smallCaps w:val="0"/>
                <w:noProof w:val="0"/>
                <w:color w:val="00B050"/>
                <w:sz w:val="22"/>
                <w:szCs w:val="22"/>
                <w:lang w:val="en-GB"/>
              </w:rPr>
              <w:t xml:space="preserve">Participate in whole class discussions, offering their own ideas </w:t>
            </w:r>
            <w:r w:rsidRPr="6F50730F" w:rsidR="224CF273">
              <w:rPr>
                <w:rFonts w:ascii="Calibri" w:hAnsi="Calibri" w:eastAsia="Calibri" w:cs="Calibri"/>
                <w:noProof w:val="0"/>
                <w:color w:val="00B050"/>
                <w:sz w:val="22"/>
                <w:szCs w:val="22"/>
                <w:lang w:val="en-GB"/>
              </w:rPr>
              <w:t xml:space="preserve"> </w:t>
            </w:r>
          </w:p>
          <w:p w:rsidR="00D96EE6" w:rsidP="6F50730F" w:rsidRDefault="44EF2029" w14:paraId="2AAB3983" w14:textId="2F4F016A">
            <w:pPr>
              <w:pStyle w:val="Normal"/>
              <w:rPr>
                <w:color w:val="00B050"/>
              </w:rPr>
            </w:pPr>
          </w:p>
        </w:tc>
        <w:tc>
          <w:tcPr>
            <w:tcW w:w="2186" w:type="dxa"/>
            <w:tcMar/>
          </w:tcPr>
          <w:p w:rsidR="00D96EE6" w:rsidP="70AE2F71" w:rsidRDefault="533E3BB4" w14:paraId="05CA16A8" w14:textId="7073AB2F">
            <w:pPr>
              <w:rPr>
                <w:color w:val="00B050"/>
              </w:rPr>
            </w:pPr>
            <w:r w:rsidRPr="6F50730F" w:rsidR="533E3BB4">
              <w:rPr>
                <w:b w:val="1"/>
                <w:bCs w:val="1"/>
                <w:color w:val="00B050"/>
              </w:rPr>
              <w:t>Talk about the past.</w:t>
            </w:r>
            <w:r>
              <w:br/>
            </w:r>
            <w:r>
              <w:br/>
            </w:r>
            <w:r w:rsidRPr="6F50730F" w:rsidR="1A55656F">
              <w:rPr>
                <w:color w:val="00B050"/>
              </w:rPr>
              <w:t>Talk about familiar stories</w:t>
            </w:r>
            <w:r w:rsidRPr="6F50730F" w:rsidR="72C1BDC6">
              <w:rPr>
                <w:color w:val="00B050"/>
              </w:rPr>
              <w:t>.</w:t>
            </w:r>
            <w:r>
              <w:br/>
            </w:r>
            <w:r>
              <w:br/>
            </w:r>
            <w:r w:rsidRPr="6F50730F" w:rsidR="462216CD">
              <w:rPr>
                <w:color w:val="00B050"/>
              </w:rPr>
              <w:t>Share past events</w:t>
            </w:r>
            <w:r w:rsidRPr="6F50730F" w:rsidR="5DD94E92">
              <w:rPr>
                <w:color w:val="00B050"/>
              </w:rPr>
              <w:t>.</w:t>
            </w:r>
            <w:r>
              <w:br/>
            </w:r>
            <w:r>
              <w:br/>
            </w:r>
            <w:r w:rsidRPr="6F50730F" w:rsidR="5DD94E92">
              <w:rPr>
                <w:color w:val="00B050"/>
              </w:rPr>
              <w:t>Link learning to experiences out of school.</w:t>
            </w:r>
          </w:p>
        </w:tc>
      </w:tr>
      <w:tr w:rsidR="009D0BF4" w:rsidTr="7FA5D292" w14:paraId="447886D8" w14:textId="77777777">
        <w:tc>
          <w:tcPr>
            <w:tcW w:w="2286" w:type="dxa"/>
            <w:tcMar/>
          </w:tcPr>
          <w:p w:rsidR="00D96EE6" w:rsidRDefault="00A174D7" w14:paraId="15C742D4" w14:textId="1C2974D6">
            <w:r>
              <w:t>P</w:t>
            </w:r>
            <w:r w:rsidR="00815AE6">
              <w:t>SED</w:t>
            </w:r>
          </w:p>
          <w:p w:rsidR="00840E0C" w:rsidRDefault="00BE606F" w14:paraId="05F6AC73" w14:textId="1D3F2ED5">
            <w:r>
              <w:rPr>
                <w:noProof/>
                <w:lang w:eastAsia="en-GB"/>
              </w:rPr>
              <w:drawing>
                <wp:anchor distT="0" distB="0" distL="114300" distR="114300" simplePos="0" relativeHeight="251660288" behindDoc="0" locked="0" layoutInCell="1" allowOverlap="1" wp14:anchorId="3D537FE8" wp14:editId="4FD80773">
                  <wp:simplePos x="0" y="0"/>
                  <wp:positionH relativeFrom="column">
                    <wp:posOffset>128270</wp:posOffset>
                  </wp:positionH>
                  <wp:positionV relativeFrom="paragraph">
                    <wp:posOffset>128905</wp:posOffset>
                  </wp:positionV>
                  <wp:extent cx="988923" cy="657225"/>
                  <wp:effectExtent l="0" t="0" r="1905" b="0"/>
                  <wp:wrapNone/>
                  <wp:docPr id="6" name="Picture 6" descr="PSHE (Personal, Social, Health and Economic education) and RSE  (Relationships and Sex Education) | Shar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HE (Personal, Social, Health and Economic education) and RSE  (Relationships and Sex Education) | Sharow Primary Schoo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857"/>
                          <a:stretch/>
                        </pic:blipFill>
                        <pic:spPr bwMode="auto">
                          <a:xfrm>
                            <a:off x="0" y="0"/>
                            <a:ext cx="988923"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61DE" w:rsidRDefault="00E061DE" w14:paraId="100B93C0" w14:textId="46A0ADFA"/>
          <w:p w:rsidR="00E061DE" w:rsidRDefault="00E061DE" w14:paraId="7577432F" w14:textId="77777777"/>
          <w:p w:rsidR="00E061DE" w:rsidRDefault="00E061DE" w14:paraId="5E8631A2" w14:textId="77777777"/>
          <w:p w:rsidR="00840E0C" w:rsidRDefault="00840E0C" w14:paraId="098D5C1B" w14:textId="77777777"/>
          <w:p w:rsidR="00840E0C" w:rsidRDefault="73A44FF6" w14:paraId="40C97EDA" w14:textId="1467FB4E">
            <w:r>
              <w:t>PSHE Jigsaw scheme</w:t>
            </w:r>
          </w:p>
        </w:tc>
        <w:tc>
          <w:tcPr>
            <w:tcW w:w="2184" w:type="dxa"/>
            <w:tcMar/>
          </w:tcPr>
          <w:p w:rsidR="00C34524" w:rsidP="3393C3DE" w:rsidRDefault="78F4282D" w14:paraId="0D145800" w14:textId="78A91E74">
            <w:pPr>
              <w:rPr>
                <w:color w:val="00B050"/>
              </w:rPr>
            </w:pPr>
            <w:r w:rsidRPr="3393C3DE">
              <w:rPr>
                <w:b/>
                <w:bCs/>
                <w:color w:val="00B050"/>
              </w:rPr>
              <w:t>Being in my world</w:t>
            </w:r>
            <w:r w:rsidR="00C34524">
              <w:br/>
            </w:r>
            <w:r w:rsidR="00C34524">
              <w:br/>
            </w:r>
            <w:r w:rsidRPr="3393C3DE" w:rsidR="6DC1EBB4">
              <w:rPr>
                <w:color w:val="00B050"/>
              </w:rPr>
              <w:t>Working together</w:t>
            </w:r>
            <w:r w:rsidR="00C34524">
              <w:br/>
            </w:r>
            <w:r w:rsidRPr="3393C3DE" w:rsidR="119EAE21">
              <w:rPr>
                <w:color w:val="00B050"/>
              </w:rPr>
              <w:t>Understanding my feelings</w:t>
            </w:r>
            <w:r w:rsidR="00C34524">
              <w:br/>
            </w:r>
            <w:r w:rsidRPr="3393C3DE" w:rsidR="19B73FDC">
              <w:rPr>
                <w:color w:val="00B050"/>
              </w:rPr>
              <w:t>Sharing and kindness</w:t>
            </w:r>
          </w:p>
        </w:tc>
        <w:tc>
          <w:tcPr>
            <w:tcW w:w="2185" w:type="dxa"/>
            <w:tcMar/>
          </w:tcPr>
          <w:p w:rsidR="00D96EE6" w:rsidP="3393C3DE" w:rsidRDefault="266EE25D" w14:paraId="596AB007" w14:textId="2B2F5E24">
            <w:pPr>
              <w:rPr>
                <w:b/>
                <w:bCs/>
                <w:color w:val="00B050"/>
              </w:rPr>
            </w:pPr>
            <w:r w:rsidRPr="3393C3DE">
              <w:rPr>
                <w:b/>
                <w:bCs/>
                <w:color w:val="00B050"/>
              </w:rPr>
              <w:t>Celebrating difference</w:t>
            </w:r>
          </w:p>
          <w:p w:rsidR="00D96EE6" w:rsidP="3393C3DE" w:rsidRDefault="007E0D53" w14:paraId="6080B391" w14:textId="3FBF192E">
            <w:pPr>
              <w:rPr>
                <w:color w:val="00B050"/>
              </w:rPr>
            </w:pPr>
            <w:r>
              <w:br/>
            </w:r>
            <w:r w:rsidRPr="3393C3DE" w:rsidR="410ED859">
              <w:rPr>
                <w:color w:val="00B050"/>
              </w:rPr>
              <w:t>Being special and unique</w:t>
            </w:r>
            <w:r>
              <w:br/>
            </w:r>
            <w:r w:rsidRPr="3393C3DE" w:rsidR="0C1A599F">
              <w:rPr>
                <w:color w:val="00B050"/>
              </w:rPr>
              <w:t>Making friends</w:t>
            </w:r>
          </w:p>
        </w:tc>
        <w:tc>
          <w:tcPr>
            <w:tcW w:w="2181" w:type="dxa"/>
            <w:tcMar/>
          </w:tcPr>
          <w:p w:rsidR="00D96EE6" w:rsidP="3393C3DE" w:rsidRDefault="21CE9F63" w14:paraId="1C35DC94" w14:textId="503A38DF">
            <w:pPr>
              <w:rPr>
                <w:b/>
                <w:bCs/>
                <w:color w:val="00B050"/>
              </w:rPr>
            </w:pPr>
            <w:r w:rsidRPr="3393C3DE">
              <w:rPr>
                <w:b/>
                <w:bCs/>
                <w:color w:val="00B050"/>
              </w:rPr>
              <w:t>Relationships</w:t>
            </w:r>
          </w:p>
          <w:p w:rsidR="00D96EE6" w:rsidP="3393C3DE" w:rsidRDefault="00D96EE6" w14:paraId="3F0B6A55" w14:textId="5249421A">
            <w:pPr>
              <w:rPr>
                <w:color w:val="00B050"/>
              </w:rPr>
            </w:pPr>
            <w:r>
              <w:br/>
            </w:r>
            <w:r w:rsidRPr="3393C3DE" w:rsidR="3D90FBE8">
              <w:rPr>
                <w:color w:val="00B050"/>
              </w:rPr>
              <w:t>My family and friends</w:t>
            </w:r>
            <w:r>
              <w:br/>
            </w:r>
            <w:r w:rsidRPr="3393C3DE" w:rsidR="083558FE">
              <w:rPr>
                <w:color w:val="00B050"/>
              </w:rPr>
              <w:t xml:space="preserve">Calming strategies </w:t>
            </w:r>
            <w:r>
              <w:br/>
            </w:r>
            <w:r w:rsidRPr="3393C3DE" w:rsidR="43F7924C">
              <w:rPr>
                <w:color w:val="00B050"/>
              </w:rPr>
              <w:t>Working together</w:t>
            </w:r>
          </w:p>
          <w:p w:rsidR="00D96EE6" w:rsidP="3393C3DE" w:rsidRDefault="00D96EE6" w14:paraId="4475AB06" w14:textId="7F6C0201">
            <w:pPr>
              <w:rPr>
                <w:rFonts w:ascii="Calibri" w:hAnsi="Calibri" w:eastAsia="Calibri" w:cs="Calibri"/>
              </w:rPr>
            </w:pPr>
          </w:p>
        </w:tc>
        <w:tc>
          <w:tcPr>
            <w:tcW w:w="2180" w:type="dxa"/>
            <w:tcMar/>
          </w:tcPr>
          <w:p w:rsidR="00D96EE6" w:rsidP="3393C3DE" w:rsidRDefault="75B1FD69" w14:paraId="33599DC5" w14:textId="060019DB">
            <w:pPr>
              <w:rPr>
                <w:b/>
                <w:bCs/>
                <w:color w:val="00B050"/>
              </w:rPr>
            </w:pPr>
            <w:r w:rsidRPr="70AE2F71">
              <w:rPr>
                <w:b/>
                <w:bCs/>
                <w:color w:val="00B050"/>
              </w:rPr>
              <w:t>Healthy</w:t>
            </w:r>
            <w:r w:rsidRPr="70AE2F71" w:rsidR="21CE9F63">
              <w:rPr>
                <w:b/>
                <w:bCs/>
                <w:color w:val="00B050"/>
              </w:rPr>
              <w:t xml:space="preserve"> me</w:t>
            </w:r>
          </w:p>
          <w:p w:rsidR="00D96EE6" w:rsidP="3393C3DE" w:rsidRDefault="00D96EE6" w14:paraId="6694B135" w14:textId="2E220BCD">
            <w:pPr>
              <w:rPr>
                <w:color w:val="00B050"/>
              </w:rPr>
            </w:pPr>
            <w:r>
              <w:br/>
            </w:r>
            <w:r w:rsidRPr="3393C3DE" w:rsidR="333135FA">
              <w:rPr>
                <w:color w:val="00B050"/>
              </w:rPr>
              <w:t>Being active and healthy</w:t>
            </w:r>
            <w:r>
              <w:br/>
            </w:r>
            <w:r w:rsidRPr="3393C3DE" w:rsidR="2F92FF8B">
              <w:rPr>
                <w:color w:val="00B050"/>
              </w:rPr>
              <w:t>Washing hands</w:t>
            </w:r>
            <w:r>
              <w:br/>
            </w:r>
            <w:r w:rsidRPr="3393C3DE" w:rsidR="4B49AEA8">
              <w:rPr>
                <w:color w:val="00B050"/>
              </w:rPr>
              <w:t>Saying NO to strangers</w:t>
            </w:r>
          </w:p>
          <w:p w:rsidR="00D96EE6" w:rsidP="3393C3DE" w:rsidRDefault="00D96EE6" w14:paraId="712EEDDA" w14:textId="7178332A">
            <w:pPr>
              <w:rPr>
                <w:rFonts w:ascii="Calibri" w:hAnsi="Calibri" w:eastAsia="Calibri" w:cs="Calibri"/>
              </w:rPr>
            </w:pPr>
          </w:p>
        </w:tc>
        <w:tc>
          <w:tcPr>
            <w:tcW w:w="2186" w:type="dxa"/>
            <w:tcMar/>
          </w:tcPr>
          <w:p w:rsidR="00D96EE6" w:rsidP="3393C3DE" w:rsidRDefault="3C3868DB" w14:paraId="542D7A96" w14:textId="293C243F">
            <w:pPr>
              <w:rPr>
                <w:b/>
                <w:bCs/>
                <w:color w:val="00B050"/>
              </w:rPr>
            </w:pPr>
            <w:r w:rsidRPr="3393C3DE">
              <w:rPr>
                <w:b/>
                <w:bCs/>
                <w:color w:val="00B050"/>
              </w:rPr>
              <w:t>Dreams</w:t>
            </w:r>
          </w:p>
          <w:p w:rsidR="00D96EE6" w:rsidP="3393C3DE" w:rsidRDefault="00D96EE6" w14:paraId="774515C1" w14:textId="38C4818E">
            <w:pPr>
              <w:rPr>
                <w:color w:val="00B050"/>
              </w:rPr>
            </w:pPr>
            <w:r>
              <w:br/>
            </w:r>
            <w:r w:rsidRPr="3393C3DE" w:rsidR="1D67A0A3">
              <w:rPr>
                <w:color w:val="00B050"/>
              </w:rPr>
              <w:t>Keep trying when things get tricky</w:t>
            </w:r>
            <w:r>
              <w:br/>
            </w:r>
            <w:r w:rsidRPr="3393C3DE" w:rsidR="7CBA133B">
              <w:rPr>
                <w:color w:val="00B050"/>
              </w:rPr>
              <w:t>Fee</w:t>
            </w:r>
            <w:r w:rsidRPr="3393C3DE" w:rsidR="2676338A">
              <w:rPr>
                <w:color w:val="00B050"/>
              </w:rPr>
              <w:t>l</w:t>
            </w:r>
            <w:r w:rsidRPr="3393C3DE" w:rsidR="7CBA133B">
              <w:rPr>
                <w:color w:val="00B050"/>
              </w:rPr>
              <w:t>ing proud</w:t>
            </w:r>
            <w:r>
              <w:br/>
            </w:r>
            <w:r w:rsidRPr="3393C3DE" w:rsidR="2A59558A">
              <w:rPr>
                <w:color w:val="00B050"/>
              </w:rPr>
              <w:t>Helping others</w:t>
            </w:r>
          </w:p>
          <w:p w:rsidR="00D96EE6" w:rsidP="3393C3DE" w:rsidRDefault="00D96EE6" w14:paraId="3067BAE2" w14:textId="3F1D9158">
            <w:pPr>
              <w:rPr>
                <w:b/>
                <w:bCs/>
                <w:color w:val="00B050"/>
              </w:rPr>
            </w:pPr>
          </w:p>
        </w:tc>
        <w:tc>
          <w:tcPr>
            <w:tcW w:w="2186" w:type="dxa"/>
            <w:tcMar/>
          </w:tcPr>
          <w:p w:rsidR="00D96EE6" w:rsidP="3393C3DE" w:rsidRDefault="0808E2B8" w14:paraId="086E009F" w14:textId="0535E92B">
            <w:pPr>
              <w:rPr>
                <w:b/>
                <w:bCs/>
                <w:color w:val="00B050"/>
              </w:rPr>
            </w:pPr>
            <w:r w:rsidRPr="3393C3DE">
              <w:rPr>
                <w:b/>
                <w:bCs/>
                <w:color w:val="00B050"/>
              </w:rPr>
              <w:t>Changing me</w:t>
            </w:r>
          </w:p>
          <w:p w:rsidR="00D96EE6" w:rsidP="3393C3DE" w:rsidRDefault="00D96EE6" w14:paraId="077A8016" w14:textId="79BB6B85">
            <w:pPr>
              <w:rPr>
                <w:rFonts w:ascii="Calibri" w:hAnsi="Calibri" w:eastAsia="Calibri" w:cs="Calibri"/>
              </w:rPr>
            </w:pPr>
          </w:p>
          <w:p w:rsidR="00D96EE6" w:rsidP="3393C3DE" w:rsidRDefault="47A7F313" w14:paraId="16793F27" w14:textId="303A9B86">
            <w:pPr>
              <w:rPr>
                <w:rFonts w:ascii="Calibri" w:hAnsi="Calibri" w:eastAsia="Calibri" w:cs="Calibri"/>
                <w:color w:val="00B050"/>
              </w:rPr>
            </w:pPr>
            <w:r w:rsidRPr="3393C3DE">
              <w:rPr>
                <w:rFonts w:ascii="Calibri" w:hAnsi="Calibri" w:eastAsia="Calibri" w:cs="Calibri"/>
                <w:color w:val="00B050"/>
              </w:rPr>
              <w:t>Changing and growing</w:t>
            </w:r>
            <w:r w:rsidR="00D96EE6">
              <w:br/>
            </w:r>
            <w:r w:rsidRPr="3393C3DE" w:rsidR="683896D4">
              <w:rPr>
                <w:rFonts w:ascii="Calibri" w:hAnsi="Calibri" w:eastAsia="Calibri" w:cs="Calibri"/>
                <w:color w:val="00B050"/>
              </w:rPr>
              <w:t>Moving to big school</w:t>
            </w:r>
            <w:r w:rsidR="00D96EE6">
              <w:br/>
            </w:r>
          </w:p>
        </w:tc>
      </w:tr>
      <w:tr w:rsidR="009D0BF4" w:rsidTr="7FA5D292" w14:paraId="2DE42E0B" w14:textId="77777777">
        <w:tc>
          <w:tcPr>
            <w:tcW w:w="2286" w:type="dxa"/>
            <w:tcMar/>
          </w:tcPr>
          <w:p w:rsidR="00D96EE6" w:rsidRDefault="006A695D" w14:paraId="08AE908B" w14:textId="3F8F8208">
            <w:bookmarkStart w:name="_GoBack" w:colFirst="1" w:colLast="6" w:id="0"/>
            <w:r>
              <w:t xml:space="preserve">FINE MOTOR </w:t>
            </w:r>
          </w:p>
          <w:p w:rsidR="00840E0C" w:rsidRDefault="00DB7075" w14:paraId="6B25FB92" w14:textId="18649601">
            <w:r>
              <w:rPr>
                <w:noProof/>
                <w:lang w:eastAsia="en-GB"/>
              </w:rPr>
              <w:drawing>
                <wp:anchor distT="0" distB="0" distL="114300" distR="114300" simplePos="0" relativeHeight="251661312" behindDoc="0" locked="0" layoutInCell="1" allowOverlap="1" wp14:anchorId="507638E1" wp14:editId="312ACA6C">
                  <wp:simplePos x="0" y="0"/>
                  <wp:positionH relativeFrom="column">
                    <wp:posOffset>52070</wp:posOffset>
                  </wp:positionH>
                  <wp:positionV relativeFrom="paragraph">
                    <wp:posOffset>65405</wp:posOffset>
                  </wp:positionV>
                  <wp:extent cx="1179830" cy="843280"/>
                  <wp:effectExtent l="0" t="0" r="1270" b="0"/>
                  <wp:wrapNone/>
                  <wp:docPr id="3" name="Picture 3" descr="Development Milestones for Your 3-Year-Old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velopment Milestones for Your 3-Year-Old Chil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774"/>
                          <a:stretch/>
                        </pic:blipFill>
                        <pic:spPr bwMode="auto">
                          <a:xfrm>
                            <a:off x="0" y="0"/>
                            <a:ext cx="1179830" cy="843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0E0C" w:rsidRDefault="00840E0C" w14:paraId="13672A82" w14:textId="2DAC3EC2"/>
          <w:p w:rsidR="00840E0C" w:rsidRDefault="00840E0C" w14:paraId="5E953FBF" w14:textId="006D04C8"/>
          <w:p w:rsidR="00C34524" w:rsidRDefault="00C34524" w14:paraId="16DBF714" w14:textId="325343A8"/>
          <w:p w:rsidR="00C34524" w:rsidRDefault="00C34524" w14:paraId="1310C295" w14:textId="77777777"/>
          <w:p w:rsidR="00C34524" w:rsidRDefault="00C34524" w14:paraId="5ED9F7D7" w14:textId="149D845B"/>
        </w:tc>
        <w:tc>
          <w:tcPr>
            <w:tcW w:w="2184" w:type="dxa"/>
            <w:tcMar/>
          </w:tcPr>
          <w:p w:rsidRPr="007E0D53" w:rsidR="00C34524" w:rsidP="70AE2F71" w:rsidRDefault="0ACEA8D8" w14:paraId="01838C02" w14:textId="3A9F8214">
            <w:pPr>
              <w:rPr>
                <w:b/>
                <w:bCs/>
                <w:color w:val="00B050"/>
              </w:rPr>
            </w:pPr>
            <w:r w:rsidRPr="70AE2F71">
              <w:rPr>
                <w:b/>
                <w:bCs/>
                <w:color w:val="00B050"/>
              </w:rPr>
              <w:t>Building and balancing.</w:t>
            </w:r>
          </w:p>
          <w:p w:rsidRPr="007E0D53" w:rsidR="00C34524" w:rsidP="70AE2F71" w:rsidRDefault="007E0D53" w14:paraId="4BC8742C" w14:textId="7D39C032">
            <w:pPr>
              <w:rPr>
                <w:color w:val="00B050"/>
              </w:rPr>
            </w:pPr>
            <w:r>
              <w:br/>
            </w:r>
            <w:r w:rsidRPr="70AE2F71" w:rsidR="00772C14">
              <w:rPr>
                <w:color w:val="00B050"/>
              </w:rPr>
              <w:t xml:space="preserve">Pencil </w:t>
            </w:r>
            <w:r w:rsidRPr="70AE2F71" w:rsidR="7C1893CD">
              <w:rPr>
                <w:color w:val="00B050"/>
              </w:rPr>
              <w:t>control</w:t>
            </w:r>
            <w:proofErr w:type="gramStart"/>
            <w:r w:rsidRPr="70AE2F71" w:rsidR="7C1893CD">
              <w:rPr>
                <w:color w:val="00B050"/>
              </w:rPr>
              <w:t>:</w:t>
            </w:r>
            <w:r w:rsidRPr="70AE2F71" w:rsidR="00772C14">
              <w:rPr>
                <w:color w:val="00B050"/>
              </w:rPr>
              <w:t>-</w:t>
            </w:r>
            <w:proofErr w:type="gramEnd"/>
            <w:r w:rsidRPr="70AE2F71" w:rsidR="00772C14">
              <w:rPr>
                <w:color w:val="00B050"/>
              </w:rPr>
              <w:t xml:space="preserve"> Mark making using tools such as chunky chalks, mark makers in sand </w:t>
            </w:r>
            <w:proofErr w:type="spellStart"/>
            <w:r w:rsidRPr="70AE2F71" w:rsidR="00772C14">
              <w:rPr>
                <w:color w:val="00B050"/>
              </w:rPr>
              <w:t>etc</w:t>
            </w:r>
            <w:proofErr w:type="spellEnd"/>
            <w:r w:rsidRPr="70AE2F71" w:rsidR="00772C14">
              <w:rPr>
                <w:color w:val="00B050"/>
              </w:rPr>
              <w:t>, predominantly using fist grip. Handles tools with increasing control</w:t>
            </w:r>
          </w:p>
          <w:p w:rsidRPr="007E0D53" w:rsidR="00C34524" w:rsidRDefault="00C34524" w14:paraId="605C968D" w14:textId="23D50D6A">
            <w:pPr>
              <w:rPr>
                <w:color w:val="00B050"/>
              </w:rPr>
            </w:pPr>
          </w:p>
          <w:p w:rsidRPr="007E0D53" w:rsidR="00C34524" w:rsidRDefault="00C34524" w14:paraId="736BDAB1" w14:textId="6B811A89">
            <w:pPr>
              <w:rPr>
                <w:color w:val="00B050"/>
              </w:rPr>
            </w:pPr>
          </w:p>
          <w:p w:rsidRPr="007E0D53" w:rsidR="00C34524" w:rsidRDefault="00C34524" w14:paraId="6B05D81B" w14:textId="24581D5F">
            <w:pPr>
              <w:rPr>
                <w:color w:val="00B050"/>
              </w:rPr>
            </w:pPr>
          </w:p>
        </w:tc>
        <w:tc>
          <w:tcPr>
            <w:tcW w:w="2185" w:type="dxa"/>
            <w:tcMar/>
          </w:tcPr>
          <w:p w:rsidRPr="007E0D53" w:rsidR="00D96EE6" w:rsidP="70AE2F71" w:rsidRDefault="4AC80030" w14:paraId="5A407E51" w14:textId="0967F5E9">
            <w:pPr>
              <w:rPr>
                <w:color w:val="00B050"/>
              </w:rPr>
            </w:pPr>
            <w:r w:rsidRPr="70AE2F71">
              <w:rPr>
                <w:b/>
                <w:bCs/>
                <w:color w:val="00B050"/>
              </w:rPr>
              <w:lastRenderedPageBreak/>
              <w:t>Cutting and sticking.</w:t>
            </w:r>
            <w:r w:rsidR="007E0D53">
              <w:br/>
            </w:r>
            <w:r w:rsidR="007E0D53">
              <w:br/>
            </w:r>
            <w:r w:rsidRPr="70AE2F71" w:rsidR="00772C14">
              <w:rPr>
                <w:color w:val="00B050"/>
              </w:rPr>
              <w:t xml:space="preserve">Pencil </w:t>
            </w:r>
            <w:proofErr w:type="gramStart"/>
            <w:r w:rsidRPr="70AE2F71" w:rsidR="00772C14">
              <w:rPr>
                <w:color w:val="00B050"/>
              </w:rPr>
              <w:t>control :-</w:t>
            </w:r>
            <w:proofErr w:type="gramEnd"/>
            <w:r w:rsidRPr="70AE2F71" w:rsidR="00772C14">
              <w:rPr>
                <w:color w:val="00B050"/>
              </w:rPr>
              <w:t xml:space="preserve"> Mark making using tools such as chunky chalks, mark makers in sand </w:t>
            </w:r>
            <w:proofErr w:type="spellStart"/>
            <w:r w:rsidRPr="70AE2F71" w:rsidR="00772C14">
              <w:rPr>
                <w:color w:val="00B050"/>
              </w:rPr>
              <w:t>etc</w:t>
            </w:r>
            <w:proofErr w:type="spellEnd"/>
            <w:r w:rsidRPr="70AE2F71" w:rsidR="00772C14">
              <w:rPr>
                <w:color w:val="00B050"/>
              </w:rPr>
              <w:t>, predominantly using fist grip. Handles tools with increasing control</w:t>
            </w:r>
          </w:p>
        </w:tc>
        <w:tc>
          <w:tcPr>
            <w:tcW w:w="2181" w:type="dxa"/>
            <w:tcMar/>
          </w:tcPr>
          <w:p w:rsidR="48423287" w:rsidP="70AE2F71" w:rsidRDefault="48423287" w14:paraId="1F37E2E4" w14:textId="23DB44FA">
            <w:pPr>
              <w:rPr>
                <w:b/>
                <w:bCs/>
                <w:color w:val="00B050"/>
              </w:rPr>
            </w:pPr>
            <w:r w:rsidRPr="70AE2F71">
              <w:rPr>
                <w:b/>
                <w:bCs/>
                <w:color w:val="00B050"/>
              </w:rPr>
              <w:t>Using tools for a purpose.</w:t>
            </w:r>
            <w:r>
              <w:br/>
            </w:r>
          </w:p>
          <w:p w:rsidR="00D96EE6" w:rsidP="70AE2F71" w:rsidRDefault="00772C14" w14:paraId="773AC2AA" w14:textId="37904C63">
            <w:pPr>
              <w:rPr>
                <w:color w:val="00B050"/>
              </w:rPr>
            </w:pPr>
            <w:r w:rsidRPr="70AE2F71">
              <w:rPr>
                <w:color w:val="00B050"/>
              </w:rPr>
              <w:t xml:space="preserve">Pencil control :- Using mark makers with developing tripod grip and dominant hand to follow large pattern outlines Shows a dominant hand and can use the </w:t>
            </w:r>
            <w:r w:rsidRPr="70AE2F71">
              <w:rPr>
                <w:color w:val="00B050"/>
              </w:rPr>
              <w:lastRenderedPageBreak/>
              <w:t>basis of a 3 finger pencil grip</w:t>
            </w:r>
          </w:p>
        </w:tc>
        <w:tc>
          <w:tcPr>
            <w:tcW w:w="2180" w:type="dxa"/>
            <w:tcMar/>
          </w:tcPr>
          <w:p w:rsidR="1C2B9AC8" w:rsidP="70AE2F71" w:rsidRDefault="1C2B9AC8" w14:paraId="1622F49A" w14:textId="4F5AE808">
            <w:pPr>
              <w:rPr>
                <w:color w:val="00B050"/>
              </w:rPr>
            </w:pPr>
            <w:r w:rsidRPr="70AE2F71">
              <w:rPr>
                <w:b/>
                <w:bCs/>
                <w:color w:val="00B050"/>
              </w:rPr>
              <w:lastRenderedPageBreak/>
              <w:t>Fix and fasten</w:t>
            </w:r>
            <w:r w:rsidRPr="70AE2F71">
              <w:rPr>
                <w:color w:val="00B050"/>
              </w:rPr>
              <w:t>.</w:t>
            </w:r>
          </w:p>
          <w:p w:rsidR="70AE2F71" w:rsidP="70AE2F71" w:rsidRDefault="70AE2F71" w14:paraId="212F2C37" w14:textId="121FB23E">
            <w:pPr>
              <w:rPr>
                <w:color w:val="00B050"/>
              </w:rPr>
            </w:pPr>
          </w:p>
          <w:p w:rsidR="00D96EE6" w:rsidP="70AE2F71" w:rsidRDefault="00772C14" w14:paraId="244ADA69" w14:textId="18B2F85C">
            <w:pPr>
              <w:rPr>
                <w:color w:val="00B050"/>
              </w:rPr>
            </w:pPr>
            <w:r w:rsidRPr="70AE2F71">
              <w:rPr>
                <w:color w:val="00B050"/>
              </w:rPr>
              <w:t>Pencil control :- Using mark makers with developing tripod grip and dominant hand to follow large pattern outlines Shows a dominant hand and can use the basis of a 3 finger pencil grip</w:t>
            </w:r>
          </w:p>
        </w:tc>
        <w:tc>
          <w:tcPr>
            <w:tcW w:w="2186" w:type="dxa"/>
            <w:tcMar/>
          </w:tcPr>
          <w:p w:rsidR="57DEC5EA" w:rsidP="70AE2F71" w:rsidRDefault="57DEC5EA" w14:paraId="1514EDAC" w14:textId="5E6DD53E">
            <w:pPr>
              <w:rPr>
                <w:b/>
                <w:bCs/>
                <w:color w:val="00B050"/>
              </w:rPr>
            </w:pPr>
            <w:r w:rsidRPr="70AE2F71">
              <w:rPr>
                <w:b/>
                <w:bCs/>
                <w:color w:val="00B050"/>
              </w:rPr>
              <w:t>Careful control.</w:t>
            </w:r>
          </w:p>
          <w:p w:rsidR="70AE2F71" w:rsidP="70AE2F71" w:rsidRDefault="70AE2F71" w14:paraId="3C9BA690" w14:textId="6397A665">
            <w:pPr>
              <w:rPr>
                <w:color w:val="00B050"/>
              </w:rPr>
            </w:pPr>
          </w:p>
          <w:p w:rsidR="00D96EE6" w:rsidP="70AE2F71" w:rsidRDefault="00772C14" w14:paraId="66A9C249" w14:textId="5207A632">
            <w:pPr>
              <w:rPr>
                <w:color w:val="00B050"/>
              </w:rPr>
            </w:pPr>
            <w:r w:rsidRPr="70AE2F71">
              <w:rPr>
                <w:color w:val="00B050"/>
              </w:rPr>
              <w:t>Pencil control :- Using mark makers with developing tripod grip and dominant hand to form some letter shapes Shows a dominant hand and can use the basis of a 3 finger pencil grip</w:t>
            </w:r>
          </w:p>
        </w:tc>
        <w:tc>
          <w:tcPr>
            <w:tcW w:w="2186" w:type="dxa"/>
            <w:tcMar/>
          </w:tcPr>
          <w:p w:rsidR="101D14B8" w:rsidP="70AE2F71" w:rsidRDefault="101D14B8" w14:paraId="768177BD" w14:textId="02EDF04C">
            <w:pPr>
              <w:rPr>
                <w:b/>
                <w:bCs/>
                <w:color w:val="00B050"/>
              </w:rPr>
            </w:pPr>
            <w:r w:rsidRPr="70AE2F71">
              <w:rPr>
                <w:b/>
                <w:bCs/>
                <w:color w:val="00B050"/>
              </w:rPr>
              <w:t>Wonderful writing</w:t>
            </w:r>
            <w:r w:rsidRPr="70AE2F71" w:rsidR="56608FC2">
              <w:rPr>
                <w:b/>
                <w:bCs/>
                <w:color w:val="00B050"/>
              </w:rPr>
              <w:t>.</w:t>
            </w:r>
          </w:p>
          <w:p w:rsidR="70AE2F71" w:rsidP="70AE2F71" w:rsidRDefault="70AE2F71" w14:paraId="50389020" w14:textId="5189F71B">
            <w:pPr>
              <w:rPr>
                <w:color w:val="00B050"/>
              </w:rPr>
            </w:pPr>
          </w:p>
          <w:p w:rsidR="00D96EE6" w:rsidP="70AE2F71" w:rsidRDefault="00772C14" w14:paraId="198F6A0D" w14:textId="114F1196">
            <w:pPr>
              <w:rPr>
                <w:color w:val="00B050"/>
              </w:rPr>
            </w:pPr>
            <w:r w:rsidRPr="70AE2F71">
              <w:rPr>
                <w:color w:val="00B050"/>
              </w:rPr>
              <w:t xml:space="preserve">Pencil </w:t>
            </w:r>
            <w:proofErr w:type="gramStart"/>
            <w:r w:rsidRPr="70AE2F71">
              <w:rPr>
                <w:color w:val="00B050"/>
              </w:rPr>
              <w:t>control :-</w:t>
            </w:r>
            <w:proofErr w:type="gramEnd"/>
            <w:r w:rsidRPr="70AE2F71">
              <w:rPr>
                <w:color w:val="00B050"/>
              </w:rPr>
              <w:t xml:space="preserve"> Using mark makers with developing tripod grip and dominant hand to form some letter shapes. Shows a dominant hand and can use the basis of a 3 finger pencil grip</w:t>
            </w:r>
          </w:p>
        </w:tc>
      </w:tr>
      <w:bookmarkEnd w:id="0"/>
      <w:tr w:rsidR="009D0BF4" w:rsidTr="7FA5D292" w14:paraId="1DED152A" w14:textId="77777777">
        <w:tc>
          <w:tcPr>
            <w:tcW w:w="2286" w:type="dxa"/>
            <w:tcMar/>
          </w:tcPr>
          <w:p w:rsidR="00840E0C" w:rsidRDefault="006A695D" w14:paraId="77116520" w14:textId="2CF03F2B">
            <w:r>
              <w:t>GROSS MOTOR</w:t>
            </w:r>
          </w:p>
          <w:p w:rsidR="00840E0C" w:rsidRDefault="000D7AFA" w14:paraId="6699280E" w14:textId="3D9EA8B1">
            <w:r>
              <w:rPr>
                <w:noProof/>
                <w:lang w:eastAsia="en-GB"/>
              </w:rPr>
              <w:drawing>
                <wp:anchor distT="0" distB="0" distL="114300" distR="114300" simplePos="0" relativeHeight="251663360" behindDoc="0" locked="0" layoutInCell="1" allowOverlap="1" wp14:anchorId="595C889F" wp14:editId="2067D4C4">
                  <wp:simplePos x="0" y="0"/>
                  <wp:positionH relativeFrom="column">
                    <wp:posOffset>209843</wp:posOffset>
                  </wp:positionH>
                  <wp:positionV relativeFrom="paragraph">
                    <wp:posOffset>28575</wp:posOffset>
                  </wp:positionV>
                  <wp:extent cx="906513" cy="601784"/>
                  <wp:effectExtent l="0" t="0" r="8255" b="8255"/>
                  <wp:wrapNone/>
                  <wp:docPr id="11" name="Picture 11" descr="PE - Netherton Junior and Infant SchoolNetherton Junior and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 - Netherton Junior and Infant SchoolNetherton Junior and Infant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513" cy="6017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61DE" w:rsidRDefault="00E061DE" w14:paraId="23F5FDDF" w14:textId="1DDBF9DF"/>
          <w:p w:rsidR="00E061DE" w:rsidRDefault="00E061DE" w14:paraId="6F4F4BEC" w14:textId="302CB168"/>
          <w:p w:rsidR="00E061DE" w:rsidRDefault="00E061DE" w14:paraId="0D907C2E" w14:textId="77777777"/>
          <w:p w:rsidR="00E061DE" w:rsidRDefault="00E061DE" w14:paraId="30D0AAD3" w14:textId="77777777"/>
          <w:p w:rsidR="00E061DE" w:rsidRDefault="00E061DE" w14:paraId="25C7341D" w14:textId="7AF8AB4D"/>
        </w:tc>
        <w:tc>
          <w:tcPr>
            <w:tcW w:w="2184" w:type="dxa"/>
            <w:tcMar/>
          </w:tcPr>
          <w:p w:rsidR="00C34524" w:rsidP="70AE2F71" w:rsidRDefault="7A687250" w14:paraId="74533B93" w14:textId="60C6ED99">
            <w:pPr>
              <w:rPr>
                <w:color w:val="00B050"/>
              </w:rPr>
            </w:pPr>
            <w:r w:rsidRPr="70AE2F71">
              <w:rPr>
                <w:color w:val="00B050"/>
              </w:rPr>
              <w:t>Use large-muscle movements to draw lines and circles and make marks</w:t>
            </w:r>
            <w:r w:rsidR="006A695D">
              <w:br/>
            </w:r>
            <w:r w:rsidR="006A695D">
              <w:br/>
            </w:r>
            <w:r w:rsidRPr="70AE2F71" w:rsidR="006A695D">
              <w:rPr>
                <w:color w:val="00B050"/>
              </w:rPr>
              <w:t>Continue to develop their movement, balancing, riding (scooters, trikes and bikes).</w:t>
            </w:r>
          </w:p>
          <w:p w:rsidR="00C34524" w:rsidP="70AE2F71" w:rsidRDefault="00C34524" w14:paraId="76D5A9CB" w14:textId="77777777">
            <w:pPr>
              <w:rPr>
                <w:color w:val="00B050"/>
              </w:rPr>
            </w:pPr>
          </w:p>
          <w:p w:rsidR="00C34524" w:rsidP="70AE2F71" w:rsidRDefault="00C34524" w14:paraId="0E1DAEED" w14:textId="77777777">
            <w:pPr>
              <w:rPr>
                <w:color w:val="00B050"/>
              </w:rPr>
            </w:pPr>
          </w:p>
          <w:p w:rsidR="00C34524" w:rsidP="70AE2F71" w:rsidRDefault="00C34524" w14:paraId="773AD38D" w14:textId="77777777">
            <w:pPr>
              <w:rPr>
                <w:color w:val="00B050"/>
              </w:rPr>
            </w:pPr>
          </w:p>
          <w:p w:rsidR="00C34524" w:rsidP="70AE2F71" w:rsidRDefault="00C34524" w14:paraId="569EC0DD" w14:textId="77777777">
            <w:pPr>
              <w:rPr>
                <w:color w:val="00B050"/>
              </w:rPr>
            </w:pPr>
          </w:p>
          <w:p w:rsidR="00C34524" w:rsidP="70AE2F71" w:rsidRDefault="00C34524" w14:paraId="66270763" w14:textId="2359CD42">
            <w:pPr>
              <w:rPr>
                <w:color w:val="00B050"/>
              </w:rPr>
            </w:pPr>
          </w:p>
        </w:tc>
        <w:tc>
          <w:tcPr>
            <w:tcW w:w="2185" w:type="dxa"/>
            <w:tcMar/>
          </w:tcPr>
          <w:p w:rsidR="00D96EE6" w:rsidP="70AE2F71" w:rsidRDefault="006A695D" w14:paraId="02534C6B" w14:textId="767BC4CB">
            <w:pPr>
              <w:rPr>
                <w:color w:val="00B050"/>
              </w:rPr>
            </w:pPr>
            <w:r w:rsidRPr="70AE2F71">
              <w:rPr>
                <w:color w:val="00B050"/>
              </w:rPr>
              <w:t>Skip, hop, stand on one leg and hold a pose for a game like musical statues.</w:t>
            </w:r>
            <w:r>
              <w:br/>
            </w:r>
            <w:r>
              <w:br/>
            </w:r>
          </w:p>
        </w:tc>
        <w:tc>
          <w:tcPr>
            <w:tcW w:w="2181" w:type="dxa"/>
            <w:tcMar/>
          </w:tcPr>
          <w:p w:rsidR="00D96EE6" w:rsidP="70AE2F71" w:rsidRDefault="006A695D" w14:paraId="50A7441E" w14:textId="1E47BD89">
            <w:pPr>
              <w:rPr>
                <w:color w:val="00B050"/>
              </w:rPr>
            </w:pPr>
            <w:r w:rsidRPr="70AE2F71">
              <w:rPr>
                <w:color w:val="00B050"/>
              </w:rPr>
              <w:t>Choose the right resources to carry out their own plan. For example, choosing a spade to enlarge a small hole they dug with a trowel.</w:t>
            </w:r>
          </w:p>
        </w:tc>
        <w:tc>
          <w:tcPr>
            <w:tcW w:w="2180" w:type="dxa"/>
            <w:tcMar/>
          </w:tcPr>
          <w:p w:rsidR="00D96EE6" w:rsidP="70AE2F71" w:rsidRDefault="006A695D" w14:paraId="3BED02ED" w14:textId="3C1AF6CC">
            <w:pPr>
              <w:rPr>
                <w:color w:val="00B050"/>
              </w:rPr>
            </w:pPr>
            <w:r w:rsidRPr="70AE2F71">
              <w:rPr>
                <w:color w:val="00B050"/>
              </w:rPr>
              <w:t>Increasingly be able to use and remember sequences and patterns of movements which are related to music and rhythm.</w:t>
            </w:r>
          </w:p>
        </w:tc>
        <w:tc>
          <w:tcPr>
            <w:tcW w:w="2186" w:type="dxa"/>
            <w:tcMar/>
          </w:tcPr>
          <w:p w:rsidR="00D96EE6" w:rsidP="70AE2F71" w:rsidRDefault="006A695D" w14:paraId="0E960848" w14:textId="764D2326">
            <w:pPr>
              <w:rPr>
                <w:color w:val="00B050"/>
              </w:rPr>
            </w:pPr>
            <w:r w:rsidRPr="70AE2F71">
              <w:rPr>
                <w:color w:val="00B050"/>
              </w:rPr>
              <w:t>Match their developing physical skills to tasks and activities in the setting. For example, they decide whether to crawl, walk or run across a plank, depending on its length and width.</w:t>
            </w:r>
          </w:p>
        </w:tc>
        <w:tc>
          <w:tcPr>
            <w:tcW w:w="2186" w:type="dxa"/>
            <w:tcMar/>
          </w:tcPr>
          <w:p w:rsidR="00D96EE6" w:rsidP="70AE2F71" w:rsidRDefault="006A695D" w14:paraId="2CC85EE4" w14:textId="5759595D">
            <w:pPr>
              <w:rPr>
                <w:color w:val="00B050"/>
              </w:rPr>
            </w:pPr>
            <w:r w:rsidRPr="70AE2F71">
              <w:rPr>
                <w:color w:val="00B050"/>
              </w:rPr>
              <w:t>Collaborate with others to manage large items, such as moving a long plank safely, carrying large hollow blocks.</w:t>
            </w:r>
          </w:p>
        </w:tc>
      </w:tr>
      <w:tr w:rsidR="009D0BF4" w:rsidTr="7FA5D292" w14:paraId="1D23F93C" w14:textId="77777777">
        <w:tc>
          <w:tcPr>
            <w:tcW w:w="2286" w:type="dxa"/>
            <w:tcMar/>
          </w:tcPr>
          <w:p w:rsidR="00D96EE6" w:rsidRDefault="00D451EC" w14:paraId="40894A98" w14:textId="3A2AEDF6">
            <w:pPr>
              <w:rPr>
                <w:noProof/>
              </w:rPr>
            </w:pPr>
            <w:r>
              <w:rPr>
                <w:noProof/>
              </w:rPr>
              <w:t>LITERACY</w:t>
            </w:r>
          </w:p>
          <w:p w:rsidR="00AA691F" w:rsidRDefault="00AA691F" w14:paraId="1D4BE024" w14:textId="1BF7CF03">
            <w:pPr>
              <w:rPr>
                <w:noProof/>
              </w:rPr>
            </w:pPr>
            <w:r>
              <w:rPr>
                <w:noProof/>
                <w:lang w:eastAsia="en-GB"/>
              </w:rPr>
              <w:drawing>
                <wp:anchor distT="0" distB="0" distL="114300" distR="114300" simplePos="0" relativeHeight="251668480" behindDoc="0" locked="0" layoutInCell="1" allowOverlap="1" wp14:anchorId="064BBA22" wp14:editId="0D7D66ED">
                  <wp:simplePos x="0" y="0"/>
                  <wp:positionH relativeFrom="column">
                    <wp:posOffset>33020</wp:posOffset>
                  </wp:positionH>
                  <wp:positionV relativeFrom="paragraph">
                    <wp:posOffset>80010</wp:posOffset>
                  </wp:positionV>
                  <wp:extent cx="1130300" cy="800100"/>
                  <wp:effectExtent l="0" t="0" r="0" b="0"/>
                  <wp:wrapNone/>
                  <wp:docPr id="10" name="Picture 10" descr="Literacy in Nursery | BlackHeat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teracy in Nursery | BlackHeath Primary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03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691F" w:rsidRDefault="00AA691F" w14:paraId="469C2139" w14:textId="77777777">
            <w:pPr>
              <w:rPr>
                <w:noProof/>
              </w:rPr>
            </w:pPr>
          </w:p>
          <w:p w:rsidR="00AA691F" w:rsidRDefault="00AA691F" w14:paraId="70C97684" w14:textId="77777777"/>
          <w:p w:rsidR="00840E0C" w:rsidRDefault="00840E0C" w14:paraId="174BBC91" w14:textId="21C4A63C"/>
          <w:p w:rsidR="00840E0C" w:rsidRDefault="00840E0C" w14:paraId="7FCF170C" w14:textId="123FF113"/>
          <w:p w:rsidR="00840E0C" w:rsidRDefault="00840E0C" w14:paraId="2B51B8E9" w14:textId="427BED27"/>
        </w:tc>
        <w:tc>
          <w:tcPr>
            <w:tcW w:w="2184" w:type="dxa"/>
            <w:tcMar/>
          </w:tcPr>
          <w:p w:rsidR="00772C14" w:rsidP="70AE2F71" w:rsidRDefault="10340B56" w14:paraId="62545FAF" w14:textId="5D501D17">
            <w:pPr>
              <w:rPr>
                <w:color w:val="00B050"/>
              </w:rPr>
            </w:pPr>
            <w:r w:rsidRPr="70AE2F71">
              <w:rPr>
                <w:color w:val="00B050"/>
              </w:rPr>
              <w:t>Joining in with familiar rhymes and stories.</w:t>
            </w:r>
          </w:p>
          <w:p w:rsidR="00772C14" w:rsidP="70AE2F71" w:rsidRDefault="00772C14" w14:paraId="1A84FC94" w14:textId="3D2C7CF9">
            <w:pPr>
              <w:rPr>
                <w:color w:val="00B050"/>
              </w:rPr>
            </w:pPr>
          </w:p>
          <w:p w:rsidR="00C34524" w:rsidP="70AE2F71" w:rsidRDefault="00772C14" w14:paraId="1B8B71E8" w14:textId="118AF27A">
            <w:pPr>
              <w:rPr>
                <w:color w:val="00B050"/>
              </w:rPr>
            </w:pPr>
            <w:r w:rsidRPr="70AE2F71">
              <w:rPr>
                <w:color w:val="00B050"/>
              </w:rPr>
              <w:t>Writing</w:t>
            </w:r>
            <w:proofErr w:type="gramStart"/>
            <w:r w:rsidRPr="70AE2F71">
              <w:rPr>
                <w:color w:val="00B050"/>
              </w:rPr>
              <w:t>:</w:t>
            </w:r>
            <w:proofErr w:type="gramEnd"/>
            <w:r>
              <w:br/>
            </w:r>
            <w:r w:rsidRPr="70AE2F71">
              <w:rPr>
                <w:color w:val="00B050"/>
              </w:rPr>
              <w:t>Mark making using mark making tools in trays of sand etc. Using larger paintbrushes to paint with. Using chunky chalks on the ground outside. Manipulating play dough with variety of tools Draw some marks on paper, not always distinguishable</w:t>
            </w:r>
          </w:p>
          <w:p w:rsidR="00C34524" w:rsidP="70AE2F71" w:rsidRDefault="00C34524" w14:paraId="6D1CA88E" w14:textId="77777777">
            <w:pPr>
              <w:rPr>
                <w:color w:val="00B050"/>
              </w:rPr>
            </w:pPr>
          </w:p>
          <w:p w:rsidR="00C34524" w:rsidP="70AE2F71" w:rsidRDefault="00C34524" w14:paraId="3591AE15" w14:textId="1673B0C8">
            <w:pPr>
              <w:rPr>
                <w:color w:val="00B050"/>
              </w:rPr>
            </w:pPr>
          </w:p>
          <w:p w:rsidR="00C34524" w:rsidP="70AE2F71" w:rsidRDefault="00C34524" w14:paraId="3ED3CBF0" w14:textId="77777777">
            <w:pPr>
              <w:rPr>
                <w:color w:val="00B050"/>
              </w:rPr>
            </w:pPr>
          </w:p>
          <w:p w:rsidR="00C34524" w:rsidP="70AE2F71" w:rsidRDefault="00C34524" w14:paraId="792F9583" w14:textId="30D036D1">
            <w:pPr>
              <w:rPr>
                <w:color w:val="00B050"/>
              </w:rPr>
            </w:pPr>
          </w:p>
        </w:tc>
        <w:tc>
          <w:tcPr>
            <w:tcW w:w="2185" w:type="dxa"/>
            <w:tcMar/>
          </w:tcPr>
          <w:p w:rsidR="633D8348" w:rsidP="70AE2F71" w:rsidRDefault="633D8348" w14:paraId="7439000D" w14:textId="5D501D17">
            <w:pPr>
              <w:rPr>
                <w:color w:val="00B050"/>
              </w:rPr>
            </w:pPr>
            <w:r w:rsidRPr="70AE2F71">
              <w:rPr>
                <w:color w:val="00B050"/>
              </w:rPr>
              <w:lastRenderedPageBreak/>
              <w:t>Joining in with familiar rhymes and stories.</w:t>
            </w:r>
          </w:p>
          <w:p w:rsidR="70AE2F71" w:rsidP="70AE2F71" w:rsidRDefault="70AE2F71" w14:paraId="131C5E52" w14:textId="2DF6DE43">
            <w:pPr>
              <w:rPr>
                <w:color w:val="00B050"/>
              </w:rPr>
            </w:pPr>
            <w:r>
              <w:br/>
            </w:r>
            <w:r w:rsidRPr="70AE2F71" w:rsidR="10B83D78">
              <w:rPr>
                <w:color w:val="00B050"/>
              </w:rPr>
              <w:t>Sequencing story events.</w:t>
            </w:r>
          </w:p>
          <w:p w:rsidR="70AE2F71" w:rsidP="70AE2F71" w:rsidRDefault="70AE2F71" w14:paraId="17246016" w14:textId="45BA061D">
            <w:pPr>
              <w:rPr>
                <w:color w:val="00B050"/>
              </w:rPr>
            </w:pPr>
          </w:p>
          <w:p w:rsidR="006A695D" w:rsidP="70AE2F71" w:rsidRDefault="006A695D" w14:paraId="0BFBDF79" w14:textId="2E2CB33B">
            <w:pPr>
              <w:rPr>
                <w:color w:val="00B050"/>
              </w:rPr>
            </w:pPr>
            <w:r w:rsidRPr="70AE2F71">
              <w:rPr>
                <w:color w:val="00B050"/>
              </w:rPr>
              <w:t>Recognise name</w:t>
            </w:r>
            <w:r>
              <w:br/>
            </w:r>
            <w:r>
              <w:br/>
            </w:r>
            <w:r w:rsidRPr="70AE2F71">
              <w:rPr>
                <w:color w:val="00B050"/>
              </w:rPr>
              <w:t>Begin to order letters in name.</w:t>
            </w:r>
          </w:p>
          <w:p w:rsidR="006A695D" w:rsidP="70AE2F71" w:rsidRDefault="006A695D" w14:paraId="484DD53C" w14:textId="77777777">
            <w:pPr>
              <w:rPr>
                <w:color w:val="00B050"/>
              </w:rPr>
            </w:pPr>
          </w:p>
          <w:p w:rsidR="00772C14" w:rsidP="70AE2F71" w:rsidRDefault="00772C14" w14:paraId="2ED641D9" w14:textId="5F8D3AA3">
            <w:pPr>
              <w:rPr>
                <w:color w:val="00B050"/>
              </w:rPr>
            </w:pPr>
          </w:p>
          <w:p w:rsidR="00D96EE6" w:rsidP="70AE2F71" w:rsidRDefault="00772C14" w14:paraId="3187BEBF" w14:textId="328B8E13">
            <w:pPr>
              <w:rPr>
                <w:color w:val="00B050"/>
              </w:rPr>
            </w:pPr>
            <w:r w:rsidRPr="70AE2F71">
              <w:rPr>
                <w:color w:val="00B050"/>
              </w:rPr>
              <w:t>Writing:</w:t>
            </w:r>
            <w:r>
              <w:br/>
            </w:r>
            <w:r w:rsidRPr="70AE2F71">
              <w:rPr>
                <w:color w:val="00B050"/>
              </w:rPr>
              <w:t xml:space="preserve">Mark making using mark makers such as chunky chalks, paintbrushes, pens Following large pattern templates </w:t>
            </w:r>
            <w:r w:rsidRPr="70AE2F71">
              <w:rPr>
                <w:color w:val="00B050"/>
              </w:rPr>
              <w:lastRenderedPageBreak/>
              <w:t>Draw some marks on paper, not always distinguishable</w:t>
            </w:r>
          </w:p>
        </w:tc>
        <w:tc>
          <w:tcPr>
            <w:tcW w:w="2181" w:type="dxa"/>
            <w:tcMar/>
          </w:tcPr>
          <w:p w:rsidR="3A745DC6" w:rsidP="70AE2F71" w:rsidRDefault="3A745DC6" w14:paraId="5D269431" w14:textId="5D501D17">
            <w:pPr>
              <w:rPr>
                <w:color w:val="00B050"/>
              </w:rPr>
            </w:pPr>
            <w:r w:rsidRPr="70AE2F71">
              <w:rPr>
                <w:color w:val="00B050"/>
              </w:rPr>
              <w:lastRenderedPageBreak/>
              <w:t>Joining in with familiar rhymes and stories.</w:t>
            </w:r>
          </w:p>
          <w:p w:rsidR="3A745DC6" w:rsidP="70AE2F71" w:rsidRDefault="3A745DC6" w14:paraId="0C767FB9" w14:textId="255E28AE">
            <w:pPr>
              <w:rPr>
                <w:color w:val="00B050"/>
              </w:rPr>
            </w:pPr>
            <w:r>
              <w:br/>
            </w:r>
            <w:r w:rsidRPr="70AE2F71">
              <w:rPr>
                <w:color w:val="00B050"/>
              </w:rPr>
              <w:t>Sequencing story events.</w:t>
            </w:r>
            <w:r>
              <w:br/>
            </w:r>
            <w:r>
              <w:br/>
            </w:r>
            <w:r w:rsidRPr="70AE2F71">
              <w:rPr>
                <w:color w:val="00B050"/>
              </w:rPr>
              <w:t>Identify characters.</w:t>
            </w:r>
          </w:p>
          <w:p w:rsidR="70AE2F71" w:rsidP="70AE2F71" w:rsidRDefault="70AE2F71" w14:paraId="1F497110" w14:textId="45BA061D">
            <w:pPr>
              <w:rPr>
                <w:color w:val="00B050"/>
              </w:rPr>
            </w:pPr>
          </w:p>
          <w:p w:rsidR="3A745DC6" w:rsidP="70AE2F71" w:rsidRDefault="3A745DC6" w14:paraId="0BB23799" w14:textId="1FC391D3">
            <w:pPr>
              <w:rPr>
                <w:color w:val="00B050"/>
              </w:rPr>
            </w:pPr>
            <w:r w:rsidRPr="70AE2F71">
              <w:rPr>
                <w:color w:val="00B050"/>
              </w:rPr>
              <w:t>Recognise name</w:t>
            </w:r>
          </w:p>
          <w:p w:rsidR="70AE2F71" w:rsidP="70AE2F71" w:rsidRDefault="70AE2F71" w14:paraId="46D65AD0" w14:textId="4E43BAC5">
            <w:pPr>
              <w:rPr>
                <w:color w:val="00B050"/>
              </w:rPr>
            </w:pPr>
          </w:p>
          <w:p w:rsidR="00772C14" w:rsidP="70AE2F71" w:rsidRDefault="006A695D" w14:paraId="08D5FCAA" w14:textId="3AE9E6C5">
            <w:pPr>
              <w:rPr>
                <w:color w:val="00B050"/>
              </w:rPr>
            </w:pPr>
            <w:r w:rsidRPr="70AE2F71">
              <w:rPr>
                <w:color w:val="00B050"/>
              </w:rPr>
              <w:t>Order letters in name</w:t>
            </w:r>
          </w:p>
          <w:p w:rsidR="00772C14" w:rsidP="70AE2F71" w:rsidRDefault="00772C14" w14:paraId="3135754D" w14:textId="77777777">
            <w:pPr>
              <w:rPr>
                <w:color w:val="00B050"/>
              </w:rPr>
            </w:pPr>
          </w:p>
          <w:p w:rsidR="00772C14" w:rsidP="70AE2F71" w:rsidRDefault="00772C14" w14:paraId="776CED39" w14:textId="77777777">
            <w:pPr>
              <w:rPr>
                <w:color w:val="00B050"/>
              </w:rPr>
            </w:pPr>
          </w:p>
          <w:p w:rsidR="00D96EE6" w:rsidP="70AE2F71" w:rsidRDefault="00772C14" w14:paraId="3FAD7E7A" w14:textId="6AE1E722">
            <w:pPr>
              <w:rPr>
                <w:color w:val="00B050"/>
              </w:rPr>
            </w:pPr>
            <w:r w:rsidRPr="70AE2F71">
              <w:rPr>
                <w:color w:val="00B050"/>
              </w:rPr>
              <w:t xml:space="preserve">Writing: Mark making using pens/ pencils/ chalks/ paintbrushes Follows large pattern outlines such as wavy lines or straight lines </w:t>
            </w:r>
            <w:r w:rsidRPr="70AE2F71">
              <w:rPr>
                <w:color w:val="00B050"/>
              </w:rPr>
              <w:lastRenderedPageBreak/>
              <w:t>/ can give meaning to the marks they make</w:t>
            </w:r>
          </w:p>
        </w:tc>
        <w:tc>
          <w:tcPr>
            <w:tcW w:w="2180" w:type="dxa"/>
            <w:tcMar/>
          </w:tcPr>
          <w:p w:rsidR="1C000438" w:rsidP="70AE2F71" w:rsidRDefault="1C000438" w14:paraId="4EB44646" w14:textId="5D501D17">
            <w:pPr>
              <w:rPr>
                <w:color w:val="00B050"/>
              </w:rPr>
            </w:pPr>
            <w:r w:rsidRPr="70AE2F71">
              <w:rPr>
                <w:color w:val="00B050"/>
              </w:rPr>
              <w:lastRenderedPageBreak/>
              <w:t>Joining in with familiar rhymes and stories.</w:t>
            </w:r>
          </w:p>
          <w:p w:rsidR="1C000438" w:rsidP="70AE2F71" w:rsidRDefault="1C000438" w14:paraId="20A205B8" w14:textId="255E28AE">
            <w:pPr>
              <w:rPr>
                <w:color w:val="00B050"/>
              </w:rPr>
            </w:pPr>
            <w:r>
              <w:br/>
            </w:r>
            <w:r w:rsidRPr="70AE2F71">
              <w:rPr>
                <w:color w:val="00B050"/>
              </w:rPr>
              <w:t>Sequencing story events.</w:t>
            </w:r>
            <w:r>
              <w:br/>
            </w:r>
            <w:r>
              <w:br/>
            </w:r>
            <w:r w:rsidRPr="70AE2F71">
              <w:rPr>
                <w:color w:val="00B050"/>
              </w:rPr>
              <w:t>Identify characters.</w:t>
            </w:r>
          </w:p>
          <w:p w:rsidR="70AE2F71" w:rsidP="70AE2F71" w:rsidRDefault="70AE2F71" w14:paraId="4B8613D8" w14:textId="45BA061D">
            <w:pPr>
              <w:rPr>
                <w:color w:val="00B050"/>
              </w:rPr>
            </w:pPr>
          </w:p>
          <w:p w:rsidR="1C000438" w:rsidP="70AE2F71" w:rsidRDefault="1C000438" w14:paraId="769AD6A6" w14:textId="1FC391D3">
            <w:pPr>
              <w:rPr>
                <w:color w:val="00B050"/>
              </w:rPr>
            </w:pPr>
            <w:r w:rsidRPr="70AE2F71">
              <w:rPr>
                <w:color w:val="00B050"/>
              </w:rPr>
              <w:t>Recognise name</w:t>
            </w:r>
          </w:p>
          <w:p w:rsidR="70AE2F71" w:rsidP="70AE2F71" w:rsidRDefault="70AE2F71" w14:paraId="724C2862" w14:textId="4E43BAC5">
            <w:pPr>
              <w:rPr>
                <w:color w:val="00B050"/>
              </w:rPr>
            </w:pPr>
          </w:p>
          <w:p w:rsidR="1C000438" w:rsidP="70AE2F71" w:rsidRDefault="1C000438" w14:paraId="13A069E4" w14:textId="15BC52B6">
            <w:pPr>
              <w:rPr>
                <w:color w:val="00B050"/>
              </w:rPr>
            </w:pPr>
            <w:r w:rsidRPr="70AE2F71">
              <w:rPr>
                <w:color w:val="00B050"/>
              </w:rPr>
              <w:t>Order letters in name</w:t>
            </w:r>
          </w:p>
          <w:p w:rsidR="70AE2F71" w:rsidP="70AE2F71" w:rsidRDefault="70AE2F71" w14:paraId="73EFA518" w14:textId="6F67C633">
            <w:pPr>
              <w:rPr>
                <w:color w:val="00B050"/>
              </w:rPr>
            </w:pPr>
          </w:p>
          <w:p w:rsidR="00772C14" w:rsidP="70AE2F71" w:rsidRDefault="006A695D" w14:paraId="53B75C5B" w14:textId="7DD0DCAC">
            <w:pPr>
              <w:rPr>
                <w:color w:val="00B050"/>
              </w:rPr>
            </w:pPr>
            <w:r w:rsidRPr="70AE2F71">
              <w:rPr>
                <w:color w:val="00B050"/>
              </w:rPr>
              <w:t>Begin to write name</w:t>
            </w:r>
          </w:p>
          <w:p w:rsidR="00772C14" w:rsidP="70AE2F71" w:rsidRDefault="00772C14" w14:paraId="20672DBD" w14:textId="77777777">
            <w:pPr>
              <w:rPr>
                <w:color w:val="00B050"/>
              </w:rPr>
            </w:pPr>
          </w:p>
          <w:p w:rsidR="00D96EE6" w:rsidP="70AE2F71" w:rsidRDefault="7D0D1C1F" w14:paraId="7DD9E708" w14:textId="2C532423">
            <w:pPr>
              <w:rPr>
                <w:color w:val="00B050"/>
              </w:rPr>
            </w:pPr>
            <w:r w:rsidRPr="70AE2F71">
              <w:rPr>
                <w:color w:val="00B050"/>
              </w:rPr>
              <w:t xml:space="preserve">Writing: </w:t>
            </w:r>
            <w:r w:rsidRPr="70AE2F71" w:rsidR="00772C14">
              <w:rPr>
                <w:color w:val="00B050"/>
              </w:rPr>
              <w:t xml:space="preserve">Mark making using pens/ pencils/ chalks/ paintbrushes Follows large pattern outlines such as wavy </w:t>
            </w:r>
            <w:r w:rsidRPr="70AE2F71" w:rsidR="00772C14">
              <w:rPr>
                <w:color w:val="00B050"/>
              </w:rPr>
              <w:lastRenderedPageBreak/>
              <w:t>lines or straight lines / can give meaning to the marks they make</w:t>
            </w:r>
          </w:p>
        </w:tc>
        <w:tc>
          <w:tcPr>
            <w:tcW w:w="2186" w:type="dxa"/>
            <w:tcMar/>
          </w:tcPr>
          <w:p w:rsidR="791942F7" w:rsidP="70AE2F71" w:rsidRDefault="791942F7" w14:paraId="2B058012" w14:textId="5D501D17">
            <w:pPr>
              <w:rPr>
                <w:color w:val="00B050"/>
              </w:rPr>
            </w:pPr>
            <w:r w:rsidRPr="70AE2F71">
              <w:rPr>
                <w:color w:val="00B050"/>
              </w:rPr>
              <w:lastRenderedPageBreak/>
              <w:t>Joining in with familiar rhymes and stories.</w:t>
            </w:r>
          </w:p>
          <w:p w:rsidR="791942F7" w:rsidP="70AE2F71" w:rsidRDefault="791942F7" w14:paraId="466B44CE" w14:textId="255E28AE">
            <w:pPr>
              <w:rPr>
                <w:color w:val="00B050"/>
              </w:rPr>
            </w:pPr>
            <w:r>
              <w:br/>
            </w:r>
            <w:r w:rsidRPr="70AE2F71">
              <w:rPr>
                <w:color w:val="00B050"/>
              </w:rPr>
              <w:t>Sequencing story events.</w:t>
            </w:r>
            <w:r>
              <w:br/>
            </w:r>
            <w:r>
              <w:br/>
            </w:r>
            <w:r w:rsidRPr="70AE2F71">
              <w:rPr>
                <w:color w:val="00B050"/>
              </w:rPr>
              <w:t>Identify characters.</w:t>
            </w:r>
          </w:p>
          <w:p w:rsidR="70AE2F71" w:rsidP="70AE2F71" w:rsidRDefault="70AE2F71" w14:paraId="53AA4633" w14:textId="45BA061D">
            <w:pPr>
              <w:rPr>
                <w:color w:val="00B050"/>
              </w:rPr>
            </w:pPr>
          </w:p>
          <w:p w:rsidR="791942F7" w:rsidP="70AE2F71" w:rsidRDefault="791942F7" w14:paraId="5CC5998D" w14:textId="1FC391D3">
            <w:pPr>
              <w:rPr>
                <w:color w:val="00B050"/>
              </w:rPr>
            </w:pPr>
            <w:r w:rsidRPr="70AE2F71">
              <w:rPr>
                <w:color w:val="00B050"/>
              </w:rPr>
              <w:t>Recognise name</w:t>
            </w:r>
          </w:p>
          <w:p w:rsidR="70AE2F71" w:rsidP="70AE2F71" w:rsidRDefault="70AE2F71" w14:paraId="04B874FA" w14:textId="4E43BAC5">
            <w:pPr>
              <w:rPr>
                <w:color w:val="00B050"/>
              </w:rPr>
            </w:pPr>
          </w:p>
          <w:p w:rsidR="791942F7" w:rsidP="70AE2F71" w:rsidRDefault="791942F7" w14:paraId="512055F3" w14:textId="42BCCB58">
            <w:pPr>
              <w:rPr>
                <w:color w:val="00B050"/>
              </w:rPr>
            </w:pPr>
            <w:r w:rsidRPr="70AE2F71">
              <w:rPr>
                <w:color w:val="00B050"/>
              </w:rPr>
              <w:t>Order letters in name</w:t>
            </w:r>
          </w:p>
          <w:p w:rsidR="70AE2F71" w:rsidP="70AE2F71" w:rsidRDefault="70AE2F71" w14:paraId="0339019F" w14:textId="10F5CDB7">
            <w:pPr>
              <w:rPr>
                <w:color w:val="00B050"/>
              </w:rPr>
            </w:pPr>
          </w:p>
          <w:p w:rsidR="006A695D" w:rsidP="70AE2F71" w:rsidRDefault="006A695D" w14:paraId="35F376C4" w14:textId="2B09D533">
            <w:pPr>
              <w:rPr>
                <w:color w:val="00B050"/>
              </w:rPr>
            </w:pPr>
            <w:r w:rsidRPr="70AE2F71">
              <w:rPr>
                <w:color w:val="00B050"/>
              </w:rPr>
              <w:t>Write name</w:t>
            </w:r>
          </w:p>
          <w:p w:rsidR="006A695D" w:rsidP="70AE2F71" w:rsidRDefault="006A695D" w14:paraId="5E581E40" w14:textId="77777777">
            <w:pPr>
              <w:rPr>
                <w:color w:val="00B050"/>
              </w:rPr>
            </w:pPr>
          </w:p>
          <w:p w:rsidR="00D96EE6" w:rsidP="70AE2F71" w:rsidRDefault="1F2C32DD" w14:paraId="0BE0EB3C" w14:textId="0BD68CD9">
            <w:pPr>
              <w:rPr>
                <w:color w:val="00B050"/>
              </w:rPr>
            </w:pPr>
            <w:r w:rsidRPr="70AE2F71">
              <w:rPr>
                <w:color w:val="00B050"/>
              </w:rPr>
              <w:t xml:space="preserve">Writing: Use some of their print and letter knowledge in their early writing. For example: writing a </w:t>
            </w:r>
            <w:r w:rsidRPr="70AE2F71">
              <w:rPr>
                <w:color w:val="00B050"/>
              </w:rPr>
              <w:lastRenderedPageBreak/>
              <w:t>pretend shopping list that starts at the top of the page; writing ‘m’ for mummy.</w:t>
            </w:r>
          </w:p>
          <w:p w:rsidR="00D96EE6" w:rsidP="70AE2F71" w:rsidRDefault="00D96EE6" w14:paraId="2B812082" w14:textId="5B198B62">
            <w:pPr>
              <w:rPr>
                <w:color w:val="00B050"/>
              </w:rPr>
            </w:pPr>
          </w:p>
        </w:tc>
        <w:tc>
          <w:tcPr>
            <w:tcW w:w="2186" w:type="dxa"/>
            <w:tcMar/>
          </w:tcPr>
          <w:p w:rsidR="006A695D" w:rsidP="70AE2F71" w:rsidRDefault="1F2C32DD" w14:paraId="0F7E4B95" w14:textId="5D501D17">
            <w:pPr>
              <w:rPr>
                <w:color w:val="00B050"/>
              </w:rPr>
            </w:pPr>
            <w:r w:rsidRPr="70AE2F71">
              <w:rPr>
                <w:color w:val="00B050"/>
              </w:rPr>
              <w:lastRenderedPageBreak/>
              <w:t>Joining in with familiar rhymes and stories.</w:t>
            </w:r>
          </w:p>
          <w:p w:rsidR="006A695D" w:rsidP="70AE2F71" w:rsidRDefault="006A695D" w14:paraId="623DC37C" w14:textId="255E28AE">
            <w:pPr>
              <w:rPr>
                <w:color w:val="00B050"/>
              </w:rPr>
            </w:pPr>
            <w:r>
              <w:br/>
            </w:r>
            <w:r w:rsidRPr="70AE2F71" w:rsidR="1F2C32DD">
              <w:rPr>
                <w:color w:val="00B050"/>
              </w:rPr>
              <w:t>Sequencing story events.</w:t>
            </w:r>
            <w:r>
              <w:br/>
            </w:r>
            <w:r>
              <w:br/>
            </w:r>
            <w:r w:rsidRPr="70AE2F71" w:rsidR="1F2C32DD">
              <w:rPr>
                <w:color w:val="00B050"/>
              </w:rPr>
              <w:t>Identify characters.</w:t>
            </w:r>
          </w:p>
          <w:p w:rsidR="006A695D" w:rsidP="70AE2F71" w:rsidRDefault="006A695D" w14:paraId="0C2F5E72" w14:textId="45BA061D">
            <w:pPr>
              <w:rPr>
                <w:color w:val="00B050"/>
              </w:rPr>
            </w:pPr>
          </w:p>
          <w:p w:rsidR="006A695D" w:rsidP="70AE2F71" w:rsidRDefault="1F2C32DD" w14:paraId="13428ADC" w14:textId="1FC391D3">
            <w:pPr>
              <w:rPr>
                <w:color w:val="00B050"/>
              </w:rPr>
            </w:pPr>
            <w:r w:rsidRPr="70AE2F71">
              <w:rPr>
                <w:color w:val="00B050"/>
              </w:rPr>
              <w:t>Recognise name</w:t>
            </w:r>
          </w:p>
          <w:p w:rsidR="006A695D" w:rsidP="70AE2F71" w:rsidRDefault="006A695D" w14:paraId="7CB88EA6" w14:textId="4E43BAC5">
            <w:pPr>
              <w:rPr>
                <w:color w:val="00B050"/>
              </w:rPr>
            </w:pPr>
          </w:p>
          <w:p w:rsidR="006A695D" w:rsidP="70AE2F71" w:rsidRDefault="1F2C32DD" w14:paraId="0EAA37F1" w14:textId="42BCCB58">
            <w:pPr>
              <w:rPr>
                <w:color w:val="00B050"/>
              </w:rPr>
            </w:pPr>
            <w:r w:rsidRPr="70AE2F71">
              <w:rPr>
                <w:color w:val="00B050"/>
              </w:rPr>
              <w:t>Order letters in name</w:t>
            </w:r>
          </w:p>
          <w:p w:rsidR="006A695D" w:rsidP="70AE2F71" w:rsidRDefault="006A695D" w14:paraId="1B5B3C64" w14:textId="10F5CDB7">
            <w:pPr>
              <w:rPr>
                <w:color w:val="00B050"/>
              </w:rPr>
            </w:pPr>
          </w:p>
          <w:p w:rsidR="006A695D" w:rsidP="70AE2F71" w:rsidRDefault="1F2C32DD" w14:paraId="1508F355" w14:textId="2B09D533">
            <w:pPr>
              <w:rPr>
                <w:color w:val="00B050"/>
              </w:rPr>
            </w:pPr>
            <w:r w:rsidRPr="70AE2F71">
              <w:rPr>
                <w:color w:val="00B050"/>
              </w:rPr>
              <w:t>Write name</w:t>
            </w:r>
          </w:p>
          <w:p w:rsidR="006A695D" w:rsidP="70AE2F71" w:rsidRDefault="006A695D" w14:paraId="692FA779" w14:textId="0FA3F0EF">
            <w:pPr>
              <w:rPr>
                <w:color w:val="00B050"/>
              </w:rPr>
            </w:pPr>
            <w:r>
              <w:br/>
            </w:r>
            <w:r w:rsidRPr="70AE2F71" w:rsidR="31B25AB8">
              <w:rPr>
                <w:color w:val="00B050"/>
              </w:rPr>
              <w:t>Write some sounds</w:t>
            </w:r>
          </w:p>
          <w:p w:rsidR="006A695D" w:rsidP="70AE2F71" w:rsidRDefault="006A695D" w14:paraId="718B166B" w14:textId="77777777">
            <w:pPr>
              <w:rPr>
                <w:color w:val="00B050"/>
              </w:rPr>
            </w:pPr>
          </w:p>
          <w:p w:rsidR="00D96EE6" w:rsidP="70AE2F71" w:rsidRDefault="00772C14" w14:paraId="13C8E5C9" w14:textId="02971E1F">
            <w:pPr>
              <w:rPr>
                <w:color w:val="00B050"/>
              </w:rPr>
            </w:pPr>
            <w:r w:rsidRPr="70AE2F71">
              <w:rPr>
                <w:color w:val="00B050"/>
              </w:rPr>
              <w:t>Uses pens/ pencils/ paintbrushes form some letter shapes</w:t>
            </w:r>
            <w:r w:rsidRPr="70AE2F71" w:rsidR="6A1A12B4">
              <w:rPr>
                <w:color w:val="00B050"/>
              </w:rPr>
              <w:t>.</w:t>
            </w:r>
            <w:r w:rsidRPr="70AE2F71">
              <w:rPr>
                <w:color w:val="00B050"/>
              </w:rPr>
              <w:t xml:space="preserve"> </w:t>
            </w:r>
            <w:r w:rsidRPr="70AE2F71" w:rsidR="0C4DB45E">
              <w:rPr>
                <w:color w:val="00B050"/>
              </w:rPr>
              <w:lastRenderedPageBreak/>
              <w:t>W</w:t>
            </w:r>
            <w:r w:rsidRPr="70AE2F71">
              <w:rPr>
                <w:color w:val="00B050"/>
              </w:rPr>
              <w:t xml:space="preserve">rites for a range of purposes i.e. shopping list, letter, </w:t>
            </w:r>
            <w:proofErr w:type="gramStart"/>
            <w:r w:rsidRPr="70AE2F71">
              <w:rPr>
                <w:color w:val="00B050"/>
              </w:rPr>
              <w:t>a</w:t>
            </w:r>
            <w:proofErr w:type="gramEnd"/>
            <w:r w:rsidRPr="70AE2F71">
              <w:rPr>
                <w:color w:val="00B050"/>
              </w:rPr>
              <w:t xml:space="preserve"> picture (not always using correct letters.)</w:t>
            </w:r>
          </w:p>
        </w:tc>
      </w:tr>
      <w:tr w:rsidR="009D0BF4" w:rsidTr="7FA5D292" w14:paraId="215A8EE3" w14:textId="77777777">
        <w:tc>
          <w:tcPr>
            <w:tcW w:w="2286" w:type="dxa"/>
            <w:tcMar/>
          </w:tcPr>
          <w:p w:rsidR="00D96EE6" w:rsidRDefault="0024224D" w14:paraId="074A9D7A" w14:textId="7A3E83D0">
            <w:pPr>
              <w:rPr>
                <w:noProof/>
              </w:rPr>
            </w:pPr>
            <w:r>
              <w:rPr>
                <w:noProof/>
                <w:lang w:eastAsia="en-GB"/>
              </w:rPr>
              <w:lastRenderedPageBreak/>
              <w:drawing>
                <wp:anchor distT="0" distB="0" distL="114300" distR="114300" simplePos="0" relativeHeight="251665408" behindDoc="0" locked="0" layoutInCell="1" allowOverlap="1" wp14:anchorId="554B92F1" wp14:editId="65138597">
                  <wp:simplePos x="0" y="0"/>
                  <wp:positionH relativeFrom="column">
                    <wp:posOffset>213995</wp:posOffset>
                  </wp:positionH>
                  <wp:positionV relativeFrom="paragraph">
                    <wp:posOffset>173990</wp:posOffset>
                  </wp:positionV>
                  <wp:extent cx="762000" cy="762000"/>
                  <wp:effectExtent l="0" t="0" r="0" b="0"/>
                  <wp:wrapNone/>
                  <wp:docPr id="7" name="Picture 7" descr="Little Wandle (Phonics) | Armfield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ttle Wandle (Phonics) | Armfield Academ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03F">
              <w:rPr>
                <w:noProof/>
              </w:rPr>
              <w:t>PHONICS</w:t>
            </w:r>
          </w:p>
          <w:p w:rsidR="0024224D" w:rsidRDefault="0024224D" w14:paraId="1AE4D3AA" w14:textId="4C69099E"/>
          <w:p w:rsidR="00840E0C" w:rsidRDefault="00840E0C" w14:paraId="0C814C74" w14:textId="77777777"/>
          <w:p w:rsidR="00840E0C" w:rsidRDefault="00840E0C" w14:paraId="03F2D7D7" w14:textId="32C7F07A"/>
          <w:p w:rsidR="00C34524" w:rsidRDefault="00C34524" w14:paraId="3FF94118" w14:textId="77777777"/>
          <w:p w:rsidR="00840E0C" w:rsidRDefault="00840E0C" w14:paraId="081D2288" w14:textId="13C6EC82"/>
        </w:tc>
        <w:tc>
          <w:tcPr>
            <w:tcW w:w="2184" w:type="dxa"/>
            <w:tcMar/>
          </w:tcPr>
          <w:p w:rsidR="00D96EE6" w:rsidP="70AE2F71" w:rsidRDefault="3AEA56CE" w14:paraId="60C26391" w14:textId="4C0CE29F">
            <w:pPr>
              <w:rPr>
                <w:color w:val="00B050"/>
              </w:rPr>
            </w:pPr>
            <w:r w:rsidRPr="70AE2F71">
              <w:rPr>
                <w:color w:val="00B050"/>
              </w:rPr>
              <w:t>Listening and turn-taking games.</w:t>
            </w:r>
          </w:p>
        </w:tc>
        <w:tc>
          <w:tcPr>
            <w:tcW w:w="2185" w:type="dxa"/>
            <w:tcMar/>
          </w:tcPr>
          <w:p w:rsidR="00D96EE6" w:rsidRDefault="00772C14" w14:paraId="1C72994E" w14:textId="2B7979D0">
            <w:proofErr w:type="gramStart"/>
            <w:r w:rsidRPr="00772C14">
              <w:rPr>
                <w:color w:val="00B050"/>
              </w:rPr>
              <w:t>s</w:t>
            </w:r>
            <w:proofErr w:type="gramEnd"/>
            <w:r w:rsidRPr="00772C14">
              <w:rPr>
                <w:color w:val="00B050"/>
              </w:rPr>
              <w:t xml:space="preserve"> a t p </w:t>
            </w:r>
            <w:proofErr w:type="spellStart"/>
            <w:r w:rsidRPr="00772C14">
              <w:rPr>
                <w:color w:val="00B050"/>
              </w:rPr>
              <w:t>i</w:t>
            </w:r>
            <w:proofErr w:type="spellEnd"/>
            <w:r w:rsidRPr="00772C14">
              <w:rPr>
                <w:color w:val="00B050"/>
              </w:rPr>
              <w:t xml:space="preserve"> n</w:t>
            </w:r>
            <w:r>
              <w:rPr>
                <w:color w:val="00B050"/>
              </w:rPr>
              <w:br/>
            </w:r>
            <w:r w:rsidRPr="00772C14">
              <w:rPr>
                <w:i/>
                <w:color w:val="00B050"/>
              </w:rPr>
              <w:t xml:space="preserve">Teach children to </w:t>
            </w:r>
            <w:r w:rsidRPr="00772C14">
              <w:rPr>
                <w:b/>
                <w:i/>
                <w:color w:val="00B050"/>
                <w:u w:val="single"/>
              </w:rPr>
              <w:t>hear</w:t>
            </w:r>
            <w:r w:rsidRPr="00772C14">
              <w:rPr>
                <w:i/>
                <w:color w:val="00B050"/>
              </w:rPr>
              <w:t xml:space="preserve"> the same initial sound for words and names of objects</w:t>
            </w:r>
            <w:r>
              <w:t>.</w:t>
            </w:r>
          </w:p>
        </w:tc>
        <w:tc>
          <w:tcPr>
            <w:tcW w:w="2181" w:type="dxa"/>
            <w:tcMar/>
          </w:tcPr>
          <w:p w:rsidRPr="00772C14" w:rsidR="00D96EE6" w:rsidRDefault="00772C14" w14:paraId="737000D4" w14:textId="764F69C6">
            <w:pPr>
              <w:rPr>
                <w:color w:val="00B050"/>
              </w:rPr>
            </w:pPr>
            <w:proofErr w:type="gramStart"/>
            <w:r w:rsidRPr="00772C14">
              <w:rPr>
                <w:color w:val="00B050"/>
              </w:rPr>
              <w:t>m</w:t>
            </w:r>
            <w:proofErr w:type="gramEnd"/>
            <w:r w:rsidRPr="00772C14">
              <w:rPr>
                <w:color w:val="00B050"/>
              </w:rPr>
              <w:t xml:space="preserve"> d g o c k e</w:t>
            </w:r>
            <w:r w:rsidRPr="00772C14">
              <w:rPr>
                <w:color w:val="00B050"/>
              </w:rPr>
              <w:br/>
            </w:r>
            <w:r w:rsidRPr="00772C14">
              <w:rPr>
                <w:i/>
                <w:color w:val="00B050"/>
              </w:rPr>
              <w:t xml:space="preserve">Teach children to </w:t>
            </w:r>
            <w:r w:rsidRPr="00772C14">
              <w:rPr>
                <w:b/>
                <w:i/>
                <w:color w:val="00B050"/>
                <w:u w:val="single"/>
              </w:rPr>
              <w:t>identify</w:t>
            </w:r>
            <w:r w:rsidRPr="00772C14">
              <w:rPr>
                <w:i/>
                <w:color w:val="00B050"/>
              </w:rPr>
              <w:t xml:space="preserve"> initial sounds of words and names of objects. Teach children to </w:t>
            </w:r>
            <w:r w:rsidRPr="00772C14">
              <w:rPr>
                <w:b/>
                <w:i/>
                <w:color w:val="00B050"/>
                <w:u w:val="single"/>
              </w:rPr>
              <w:t>distinguish</w:t>
            </w:r>
            <w:r w:rsidRPr="00772C14">
              <w:rPr>
                <w:i/>
                <w:color w:val="00B050"/>
              </w:rPr>
              <w:t xml:space="preserve"> different sounds</w:t>
            </w:r>
          </w:p>
        </w:tc>
        <w:tc>
          <w:tcPr>
            <w:tcW w:w="2180" w:type="dxa"/>
            <w:tcMar/>
          </w:tcPr>
          <w:p w:rsidRPr="00772C14" w:rsidR="00D96EE6" w:rsidRDefault="00772C14" w14:paraId="2ADCA766" w14:textId="01372847">
            <w:pPr>
              <w:rPr>
                <w:color w:val="00B050"/>
              </w:rPr>
            </w:pPr>
            <w:proofErr w:type="gramStart"/>
            <w:r w:rsidRPr="00772C14">
              <w:rPr>
                <w:color w:val="00B050"/>
              </w:rPr>
              <w:t>u</w:t>
            </w:r>
            <w:proofErr w:type="gramEnd"/>
            <w:r w:rsidRPr="00772C14">
              <w:rPr>
                <w:color w:val="00B050"/>
              </w:rPr>
              <w:t xml:space="preserve"> r h b f l j</w:t>
            </w:r>
            <w:r w:rsidRPr="00772C14">
              <w:rPr>
                <w:color w:val="00B050"/>
              </w:rPr>
              <w:br/>
            </w:r>
            <w:r w:rsidRPr="00772C14">
              <w:rPr>
                <w:i/>
                <w:color w:val="00B050"/>
              </w:rPr>
              <w:t xml:space="preserve">Teach children to </w:t>
            </w:r>
            <w:r w:rsidRPr="00772C14">
              <w:rPr>
                <w:b/>
                <w:i/>
                <w:color w:val="00B050"/>
                <w:u w:val="single"/>
              </w:rPr>
              <w:t>identify</w:t>
            </w:r>
            <w:r w:rsidRPr="00772C14">
              <w:rPr>
                <w:i/>
                <w:color w:val="00B050"/>
              </w:rPr>
              <w:t xml:space="preserve"> initial sounds of words and names of objects. Teach children to </w:t>
            </w:r>
            <w:r w:rsidRPr="00772C14">
              <w:rPr>
                <w:b/>
                <w:i/>
                <w:color w:val="00B050"/>
                <w:u w:val="single"/>
              </w:rPr>
              <w:t xml:space="preserve">articulate </w:t>
            </w:r>
            <w:r w:rsidRPr="00772C14">
              <w:rPr>
                <w:i/>
                <w:color w:val="00B050"/>
              </w:rPr>
              <w:t>sounds correctly – including playing with voice sounds.</w:t>
            </w:r>
          </w:p>
        </w:tc>
        <w:tc>
          <w:tcPr>
            <w:tcW w:w="2186" w:type="dxa"/>
            <w:tcMar/>
          </w:tcPr>
          <w:p w:rsidRPr="00772C14" w:rsidR="00D96EE6" w:rsidRDefault="00772C14" w14:paraId="6E0EBA8F" w14:textId="64B54DB0">
            <w:pPr>
              <w:rPr>
                <w:color w:val="00B050"/>
              </w:rPr>
            </w:pPr>
            <w:proofErr w:type="gramStart"/>
            <w:r w:rsidRPr="00772C14">
              <w:rPr>
                <w:color w:val="00B050"/>
              </w:rPr>
              <w:t>v</w:t>
            </w:r>
            <w:proofErr w:type="gramEnd"/>
            <w:r w:rsidRPr="00772C14">
              <w:rPr>
                <w:color w:val="00B050"/>
              </w:rPr>
              <w:t xml:space="preserve"> w y z </w:t>
            </w:r>
            <w:proofErr w:type="spellStart"/>
            <w:r w:rsidRPr="00772C14">
              <w:rPr>
                <w:color w:val="00B050"/>
              </w:rPr>
              <w:t>qu</w:t>
            </w:r>
            <w:proofErr w:type="spellEnd"/>
            <w:r w:rsidRPr="00772C14">
              <w:rPr>
                <w:color w:val="00B050"/>
              </w:rPr>
              <w:t xml:space="preserve"> </w:t>
            </w:r>
            <w:proofErr w:type="spellStart"/>
            <w:r w:rsidRPr="00772C14">
              <w:rPr>
                <w:color w:val="00B050"/>
              </w:rPr>
              <w:t>ch</w:t>
            </w:r>
            <w:proofErr w:type="spellEnd"/>
            <w:r w:rsidRPr="00772C14">
              <w:rPr>
                <w:color w:val="00B050"/>
              </w:rPr>
              <w:br/>
            </w:r>
            <w:r w:rsidRPr="00772C14">
              <w:rPr>
                <w:i/>
                <w:color w:val="00B050"/>
              </w:rPr>
              <w:t xml:space="preserve">Teach children to </w:t>
            </w:r>
            <w:r w:rsidRPr="00772C14">
              <w:rPr>
                <w:b/>
                <w:i/>
                <w:color w:val="00B050"/>
                <w:u w:val="single"/>
              </w:rPr>
              <w:t>identify</w:t>
            </w:r>
            <w:r w:rsidRPr="00772C14">
              <w:rPr>
                <w:i/>
                <w:color w:val="00B050"/>
              </w:rPr>
              <w:t xml:space="preserve"> initial sounds of words and names of objects.</w:t>
            </w:r>
          </w:p>
        </w:tc>
        <w:tc>
          <w:tcPr>
            <w:tcW w:w="2186" w:type="dxa"/>
            <w:tcMar/>
          </w:tcPr>
          <w:p w:rsidRPr="00772C14" w:rsidR="00D96EE6" w:rsidRDefault="00772C14" w14:paraId="4617FD3B" w14:textId="2E349E60">
            <w:pPr>
              <w:rPr>
                <w:color w:val="00B050"/>
              </w:rPr>
            </w:pPr>
            <w:proofErr w:type="spellStart"/>
            <w:proofErr w:type="gramStart"/>
            <w:r w:rsidRPr="00772C14">
              <w:rPr>
                <w:color w:val="00B050"/>
              </w:rPr>
              <w:t>ck</w:t>
            </w:r>
            <w:proofErr w:type="spellEnd"/>
            <w:proofErr w:type="gramEnd"/>
            <w:r w:rsidRPr="00772C14">
              <w:rPr>
                <w:color w:val="00B050"/>
              </w:rPr>
              <w:t xml:space="preserve"> x </w:t>
            </w:r>
            <w:proofErr w:type="spellStart"/>
            <w:r w:rsidRPr="00772C14">
              <w:rPr>
                <w:color w:val="00B050"/>
              </w:rPr>
              <w:t>sh</w:t>
            </w:r>
            <w:proofErr w:type="spellEnd"/>
            <w:r w:rsidRPr="00772C14">
              <w:rPr>
                <w:color w:val="00B050"/>
              </w:rPr>
              <w:t xml:space="preserve"> </w:t>
            </w:r>
            <w:proofErr w:type="spellStart"/>
            <w:r w:rsidRPr="00772C14">
              <w:rPr>
                <w:color w:val="00B050"/>
              </w:rPr>
              <w:t>th</w:t>
            </w:r>
            <w:proofErr w:type="spellEnd"/>
            <w:r w:rsidRPr="00772C14">
              <w:rPr>
                <w:color w:val="00B050"/>
              </w:rPr>
              <w:t xml:space="preserve"> ng </w:t>
            </w:r>
            <w:proofErr w:type="spellStart"/>
            <w:r w:rsidRPr="00772C14">
              <w:rPr>
                <w:color w:val="00B050"/>
              </w:rPr>
              <w:t>nk</w:t>
            </w:r>
            <w:proofErr w:type="spellEnd"/>
            <w:r w:rsidRPr="00772C14">
              <w:rPr>
                <w:color w:val="00B050"/>
              </w:rPr>
              <w:br/>
            </w:r>
            <w:r w:rsidRPr="00772C14">
              <w:rPr>
                <w:i/>
                <w:color w:val="00B050"/>
              </w:rPr>
              <w:t xml:space="preserve">Teach children to </w:t>
            </w:r>
            <w:r w:rsidRPr="00772C14">
              <w:rPr>
                <w:b/>
                <w:i/>
                <w:color w:val="00B050"/>
                <w:u w:val="single"/>
              </w:rPr>
              <w:t>identify</w:t>
            </w:r>
            <w:r w:rsidRPr="00772C14">
              <w:rPr>
                <w:i/>
                <w:color w:val="00B050"/>
              </w:rPr>
              <w:t xml:space="preserve"> initial sounds of words and names of objects.</w:t>
            </w:r>
          </w:p>
        </w:tc>
      </w:tr>
      <w:tr w:rsidR="009D0BF4" w:rsidTr="7FA5D292" w14:paraId="7F61490B" w14:textId="77777777">
        <w:tc>
          <w:tcPr>
            <w:tcW w:w="2286" w:type="dxa"/>
            <w:tcMar/>
          </w:tcPr>
          <w:p w:rsidR="00EC7751" w:rsidP="00EC7751" w:rsidRDefault="00EC7751" w14:paraId="48F2262B" w14:textId="0168FECA">
            <w:r>
              <w:t>MATHEMATICS</w:t>
            </w:r>
          </w:p>
          <w:p w:rsidR="00237298" w:rsidP="03E207D8" w:rsidRDefault="00237298" w14:paraId="35BFEAF8" w14:textId="7EB2781B">
            <w:pPr>
              <w:rPr>
                <w:i w:val="1"/>
                <w:iCs w:val="1"/>
              </w:rPr>
            </w:pPr>
            <w:r w:rsidRPr="03E207D8" w:rsidR="55106296">
              <w:rPr>
                <w:i w:val="1"/>
                <w:iCs w:val="1"/>
              </w:rPr>
              <w:t>See MTP for more detail.</w:t>
            </w:r>
          </w:p>
          <w:p w:rsidR="00840E0C" w:rsidRDefault="00375999" w14:paraId="6C20C3E7" w14:textId="6F51A665">
            <w:r>
              <w:rPr>
                <w:noProof/>
                <w:lang w:eastAsia="en-GB"/>
              </w:rPr>
              <w:drawing>
                <wp:anchor distT="0" distB="0" distL="114300" distR="114300" simplePos="0" relativeHeight="251666432" behindDoc="0" locked="0" layoutInCell="1" allowOverlap="1" wp14:anchorId="5826CE73" wp14:editId="1A9F14B7">
                  <wp:simplePos x="0" y="0"/>
                  <wp:positionH relativeFrom="column">
                    <wp:posOffset>42545</wp:posOffset>
                  </wp:positionH>
                  <wp:positionV relativeFrom="paragraph">
                    <wp:posOffset>97155</wp:posOffset>
                  </wp:positionV>
                  <wp:extent cx="1136522" cy="790575"/>
                  <wp:effectExtent l="0" t="0" r="6985" b="0"/>
                  <wp:wrapNone/>
                  <wp:docPr id="8" name="Picture 8" descr="Outdoor Maths Activities EYFS – Outdoor Maths Ideas – Play of the W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door Maths Activities EYFS – Outdoor Maths Ideas – Play of the Wild"/>
                          <pic:cNvPicPr>
                            <a:picLocks noChangeAspect="1" noChangeArrowheads="1"/>
                          </pic:cNvPicPr>
                        </pic:nvPicPr>
                        <pic:blipFill rotWithShape="1">
                          <a:blip r:embed="rId14">
                            <a:extLst>
                              <a:ext uri="{28A0092B-C50C-407E-A947-70E740481C1C}">
                                <a14:useLocalDpi xmlns:a14="http://schemas.microsoft.com/office/drawing/2010/main" val="0"/>
                              </a:ext>
                            </a:extLst>
                          </a:blip>
                          <a:srcRect l="3568" b="10446"/>
                          <a:stretch/>
                        </pic:blipFill>
                        <pic:spPr bwMode="auto">
                          <a:xfrm>
                            <a:off x="0" y="0"/>
                            <a:ext cx="1136522"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4524" w:rsidRDefault="00C34524" w14:paraId="1C79F800" w14:textId="6FCF38AB"/>
          <w:p w:rsidR="00840E0C" w:rsidRDefault="00840E0C" w14:paraId="2D5108FA" w14:textId="68F71B6E"/>
          <w:p w:rsidR="00840E0C" w:rsidRDefault="00840E0C" w14:paraId="67FE9E7D" w14:textId="77D62C1C"/>
          <w:p w:rsidR="00C34524" w:rsidRDefault="00C34524" w14:paraId="0E77D176" w14:textId="2865DA13"/>
          <w:p w:rsidR="00840E0C" w:rsidRDefault="00840E0C" w14:paraId="2A2854C3" w14:textId="61FE1963"/>
        </w:tc>
        <w:tc>
          <w:tcPr>
            <w:tcW w:w="2184" w:type="dxa"/>
            <w:tcMar/>
          </w:tcPr>
          <w:p w:rsidR="00D96EE6" w:rsidP="03E207D8" w:rsidRDefault="007E0D53" w14:paraId="22F2ACE0" w14:textId="6F4F960E">
            <w:pPr>
              <w:pStyle w:val="ListParagraph"/>
              <w:numPr>
                <w:ilvl w:val="0"/>
                <w:numId w:val="1"/>
              </w:numPr>
              <w:rPr/>
            </w:pPr>
            <w:r w:rsidRPr="03E207D8" w:rsidR="007E0D53">
              <w:rPr>
                <w:color w:val="00B050"/>
              </w:rPr>
              <w:t>Counting and number rhymes.</w:t>
            </w:r>
            <w:r>
              <w:br/>
            </w:r>
            <w:r>
              <w:br/>
            </w:r>
            <w:r w:rsidRPr="03E207D8" w:rsidR="7D200973">
              <w:rPr>
                <w:color w:val="00B050"/>
              </w:rPr>
              <w:t>Counting aloud to 5.</w:t>
            </w:r>
            <w:r>
              <w:br/>
            </w:r>
            <w:r>
              <w:br/>
            </w:r>
            <w:r w:rsidRPr="03E207D8" w:rsidR="640E1341">
              <w:rPr>
                <w:color w:val="00B050"/>
              </w:rPr>
              <w:t>‘Finger numbers’ to 3.</w:t>
            </w:r>
            <w:r>
              <w:br/>
            </w:r>
            <w:r>
              <w:br/>
            </w:r>
            <w:r w:rsidRPr="03E207D8" w:rsidR="173B2B42">
              <w:rPr>
                <w:color w:val="00B050"/>
              </w:rPr>
              <w:t xml:space="preserve">See and say some numerals to 3 </w:t>
            </w:r>
            <w:r w:rsidRPr="03E207D8" w:rsidR="173B2B42">
              <w:rPr>
                <w:color w:val="00B050"/>
              </w:rPr>
              <w:t>e.g.</w:t>
            </w:r>
            <w:r w:rsidRPr="03E207D8" w:rsidR="173B2B42">
              <w:rPr>
                <w:color w:val="00B050"/>
              </w:rPr>
              <w:t xml:space="preserve"> when coming across a number in the environment</w:t>
            </w:r>
            <w:r>
              <w:br/>
            </w:r>
          </w:p>
          <w:p w:rsidR="00D96EE6" w:rsidP="03E207D8" w:rsidRDefault="007E0D53" w14:paraId="53FFB80E" w14:textId="5574A614">
            <w:pPr>
              <w:pStyle w:val="ListParagraph"/>
              <w:numPr>
                <w:ilvl w:val="0"/>
                <w:numId w:val="1"/>
              </w:numPr>
              <w:rPr/>
            </w:pPr>
            <w:r w:rsidRPr="03E207D8" w:rsidR="0E3B8B3F">
              <w:rPr>
                <w:color w:val="00B050"/>
              </w:rPr>
              <w:t xml:space="preserve">Compare 2 groups </w:t>
            </w:r>
          </w:p>
          <w:p w:rsidR="00D96EE6" w:rsidP="3393C3DE" w:rsidRDefault="007E0D53" w14:paraId="68487C74" w14:textId="242871BA">
            <w:r>
              <w:br/>
            </w:r>
          </w:p>
        </w:tc>
        <w:tc>
          <w:tcPr>
            <w:tcW w:w="2185" w:type="dxa"/>
            <w:tcMar/>
          </w:tcPr>
          <w:p w:rsidR="00D96EE6" w:rsidP="03E207D8" w:rsidRDefault="355E5841" w14:paraId="11F57CB3" w14:textId="30CDF3BE">
            <w:pPr>
              <w:pStyle w:val="ListParagraph"/>
              <w:numPr>
                <w:ilvl w:val="0"/>
                <w:numId w:val="4"/>
              </w:numPr>
              <w:rPr/>
            </w:pPr>
            <w:r w:rsidRPr="54C26251" w:rsidR="4B70F1FB">
              <w:rPr>
                <w:color w:val="00B050"/>
              </w:rPr>
              <w:t>Counting and number rhymes.</w:t>
            </w:r>
            <w:r>
              <w:br/>
            </w:r>
            <w:r>
              <w:br/>
            </w:r>
            <w:r w:rsidRPr="54C26251" w:rsidR="2C7C12F6">
              <w:rPr>
                <w:color w:val="00B050"/>
              </w:rPr>
              <w:t xml:space="preserve">Join in with ‘one more’ and ‘one less’ Number songs </w:t>
            </w:r>
            <w:r w:rsidRPr="54C26251" w:rsidR="2C7C12F6">
              <w:rPr>
                <w:color w:val="00B050"/>
              </w:rPr>
              <w:t>e.g.</w:t>
            </w:r>
            <w:r w:rsidRPr="54C26251" w:rsidR="2C7C12F6">
              <w:rPr>
                <w:color w:val="00B050"/>
              </w:rPr>
              <w:t xml:space="preserve"> 5 Little Speckle Frogs</w:t>
            </w:r>
            <w:r>
              <w:br/>
            </w:r>
            <w:r>
              <w:br/>
            </w:r>
            <w:r w:rsidRPr="54C26251" w:rsidR="0A4A244D">
              <w:rPr>
                <w:color w:val="00B050"/>
              </w:rPr>
              <w:t>I</w:t>
            </w:r>
            <w:r w:rsidRPr="54C26251" w:rsidR="45DF46EF">
              <w:rPr>
                <w:color w:val="00B050"/>
              </w:rPr>
              <w:t>dentify</w:t>
            </w:r>
            <w:r w:rsidRPr="54C26251" w:rsidR="45DF46EF">
              <w:rPr>
                <w:color w:val="00B050"/>
              </w:rPr>
              <w:t xml:space="preserve"> patterns in the environment, </w:t>
            </w:r>
            <w:r w:rsidRPr="54C26251" w:rsidR="45DF46EF">
              <w:rPr>
                <w:color w:val="00B050"/>
              </w:rPr>
              <w:t>e.g.</w:t>
            </w:r>
            <w:r w:rsidRPr="54C26251" w:rsidR="45DF46EF">
              <w:rPr>
                <w:color w:val="00B050"/>
              </w:rPr>
              <w:t xml:space="preserve"> ‘pointy’, ‘spotty’, ‘blobs’  </w:t>
            </w:r>
          </w:p>
          <w:p w:rsidR="00D96EE6" w:rsidP="03E207D8" w:rsidRDefault="355E5841" w14:paraId="5BFC1F41" w14:textId="1937570D">
            <w:pPr>
              <w:pStyle w:val="ListParagraph"/>
              <w:numPr>
                <w:ilvl w:val="0"/>
                <w:numId w:val="4"/>
              </w:numPr>
              <w:rPr/>
            </w:pPr>
            <w:r w:rsidRPr="03E207D8" w:rsidR="04DA8E53">
              <w:rPr>
                <w:color w:val="00B050"/>
              </w:rPr>
              <w:t xml:space="preserve">Develop part-part whole knowledge </w:t>
            </w:r>
          </w:p>
          <w:p w:rsidR="00D96EE6" w:rsidP="03E207D8" w:rsidRDefault="355E5841" w14:paraId="3FDB5026" w14:textId="426DA9D5">
            <w:pPr>
              <w:pStyle w:val="ListParagraph"/>
              <w:numPr>
                <w:ilvl w:val="0"/>
                <w:numId w:val="4"/>
              </w:numPr>
              <w:rPr/>
            </w:pPr>
            <w:r w:rsidRPr="03E207D8" w:rsidR="04DA8E53">
              <w:rPr>
                <w:color w:val="00B050"/>
              </w:rPr>
              <w:t>Match 2 groups of the same quantity</w:t>
            </w:r>
          </w:p>
        </w:tc>
        <w:tc>
          <w:tcPr>
            <w:tcW w:w="2181" w:type="dxa"/>
            <w:tcMar/>
          </w:tcPr>
          <w:p w:rsidR="00D96EE6" w:rsidP="03E207D8" w:rsidRDefault="32F5A333" w14:paraId="383760F3" w14:textId="041A92CD">
            <w:pPr>
              <w:rPr>
                <w:color w:val="00B050"/>
              </w:rPr>
            </w:pPr>
            <w:r w:rsidRPr="03E207D8" w:rsidR="32F5A333">
              <w:rPr>
                <w:color w:val="00B050"/>
              </w:rPr>
              <w:t xml:space="preserve">Consistently recite numbers </w:t>
            </w:r>
            <w:r w:rsidRPr="03E207D8" w:rsidR="32F5A333">
              <w:rPr>
                <w:color w:val="00B050"/>
              </w:rPr>
              <w:t>in order to</w:t>
            </w:r>
            <w:r w:rsidRPr="03E207D8" w:rsidR="32F5A333">
              <w:rPr>
                <w:color w:val="00B050"/>
              </w:rPr>
              <w:t xml:space="preserve"> 5</w:t>
            </w:r>
            <w:r>
              <w:br/>
            </w:r>
            <w:r>
              <w:br/>
            </w:r>
            <w:r w:rsidRPr="03E207D8" w:rsidR="79626698">
              <w:rPr>
                <w:color w:val="00B050"/>
              </w:rPr>
              <w:t>Know that the last number reached when counting a small set tells you how many there are in total (consistently with numbers to 5)</w:t>
            </w:r>
            <w:r>
              <w:br/>
            </w:r>
            <w:r>
              <w:br/>
            </w:r>
            <w:r w:rsidRPr="03E207D8" w:rsidR="0ED2BC03">
              <w:rPr>
                <w:color w:val="00B050"/>
              </w:rPr>
              <w:t>Say one number name for each item when counting sets of objects to 5</w:t>
            </w:r>
            <w:r>
              <w:br/>
            </w:r>
            <w:r>
              <w:br/>
            </w:r>
            <w:r w:rsidRPr="03E207D8" w:rsidR="28B92AE6">
              <w:rPr>
                <w:color w:val="00B050"/>
              </w:rPr>
              <w:t>sort a set of objects into 2 groups</w:t>
            </w:r>
          </w:p>
          <w:p w:rsidR="00D96EE6" w:rsidP="03E207D8" w:rsidRDefault="32F5A333" w14:paraId="5B9E8BC2" w14:textId="09C66E35">
            <w:pPr>
              <w:pStyle w:val="Normal"/>
              <w:rPr>
                <w:color w:val="00B050"/>
              </w:rPr>
            </w:pPr>
            <w:r>
              <w:br/>
            </w:r>
          </w:p>
        </w:tc>
        <w:tc>
          <w:tcPr>
            <w:tcW w:w="2180" w:type="dxa"/>
            <w:tcMar/>
          </w:tcPr>
          <w:p w:rsidR="00D96EE6" w:rsidP="3ED7695B" w:rsidRDefault="26BE8DA7" w14:paraId="6C647607" w14:textId="14869B22">
            <w:pPr>
              <w:pStyle w:val="Normal"/>
              <w:rPr>
                <w:color w:val="00B050"/>
              </w:rPr>
            </w:pPr>
            <w:r w:rsidRPr="3ED7695B" w:rsidR="26BE8DA7">
              <w:rPr>
                <w:color w:val="00B050"/>
              </w:rPr>
              <w:t xml:space="preserve">Link numerals to </w:t>
            </w:r>
            <w:r w:rsidRPr="3ED7695B" w:rsidR="26BE8DA7">
              <w:rPr>
                <w:color w:val="00B050"/>
              </w:rPr>
              <w:t>amounts:</w:t>
            </w:r>
            <w:r w:rsidRPr="3ED7695B" w:rsidR="26BE8DA7">
              <w:rPr>
                <w:color w:val="00B050"/>
              </w:rPr>
              <w:t xml:space="preserve"> </w:t>
            </w:r>
            <w:r w:rsidRPr="3ED7695B" w:rsidR="26BE8DA7">
              <w:rPr>
                <w:color w:val="00B050"/>
              </w:rPr>
              <w:t>e.g.</w:t>
            </w:r>
            <w:r w:rsidRPr="3ED7695B" w:rsidR="26BE8DA7">
              <w:rPr>
                <w:color w:val="00B050"/>
              </w:rPr>
              <w:t xml:space="preserve"> showing the right number of objects to match the numeral (to 3)</w:t>
            </w:r>
            <w:r>
              <w:br/>
            </w:r>
            <w:r>
              <w:br/>
            </w:r>
            <w:r w:rsidRPr="3ED7695B" w:rsidR="0ED2BC03">
              <w:rPr>
                <w:color w:val="00B050"/>
              </w:rPr>
              <w:t>Begin to solve real world, practical mathematical problems with numbers up to 5 (one more than, one less than)</w:t>
            </w:r>
            <w:r>
              <w:br/>
            </w:r>
            <w:r>
              <w:br/>
            </w:r>
            <w:r w:rsidRPr="3ED7695B" w:rsidR="2FD36569">
              <w:rPr>
                <w:color w:val="00B050"/>
              </w:rPr>
              <w:t>Know the whole is bigger than the parts</w:t>
            </w:r>
            <w:r>
              <w:br/>
            </w:r>
            <w:r>
              <w:br/>
            </w:r>
            <w:r>
              <w:br/>
            </w:r>
            <w:r w:rsidRPr="3ED7695B" w:rsidR="4D6283B8">
              <w:rPr>
                <w:color w:val="00B050"/>
              </w:rPr>
              <w:t>Subitise to 3</w:t>
            </w:r>
          </w:p>
        </w:tc>
        <w:tc>
          <w:tcPr>
            <w:tcW w:w="2186" w:type="dxa"/>
            <w:tcMar/>
          </w:tcPr>
          <w:p w:rsidR="00D96EE6" w:rsidP="3ED7695B" w:rsidRDefault="6DFC0CB7" w14:paraId="6510E19A" w14:textId="591E5294">
            <w:pPr>
              <w:pStyle w:val="Normal"/>
              <w:rPr>
                <w:color w:val="00B050"/>
              </w:rPr>
            </w:pPr>
            <w:r w:rsidRPr="3ED7695B" w:rsidR="6DFC0CB7">
              <w:rPr>
                <w:color w:val="00B050"/>
              </w:rPr>
              <w:t>Consistently recite numbers to 10</w:t>
            </w:r>
            <w:r>
              <w:br/>
            </w:r>
            <w:r>
              <w:br/>
            </w:r>
            <w:r w:rsidRPr="3ED7695B" w:rsidR="6AE2957E">
              <w:rPr>
                <w:color w:val="00B050"/>
              </w:rPr>
              <w:t>Consistently showing ‘finger numbers’ to 5 and sometimes beyond.</w:t>
            </w:r>
            <w:r>
              <w:br/>
            </w:r>
            <w:r>
              <w:br/>
            </w:r>
            <w:r w:rsidRPr="3ED7695B" w:rsidR="38FA0E71">
              <w:rPr>
                <w:color w:val="00B050"/>
              </w:rPr>
              <w:t>Counting a set of objects or pictures, accurately saying how many are in the set (consistently with numbers to 5 and then 10)</w:t>
            </w:r>
            <w:r>
              <w:br/>
            </w:r>
            <w:r>
              <w:br/>
            </w:r>
            <w:r w:rsidRPr="3ED7695B" w:rsidR="2A8A5B16">
              <w:rPr>
                <w:color w:val="00B050"/>
              </w:rPr>
              <w:t>Subitise</w:t>
            </w:r>
            <w:r w:rsidRPr="3ED7695B" w:rsidR="2A8A5B16">
              <w:rPr>
                <w:color w:val="00B050"/>
              </w:rPr>
              <w:t xml:space="preserve"> to </w:t>
            </w:r>
            <w:r w:rsidRPr="3ED7695B" w:rsidR="267C7B9E">
              <w:rPr>
                <w:color w:val="00B050"/>
              </w:rPr>
              <w:t>4</w:t>
            </w:r>
            <w:r>
              <w:br/>
            </w:r>
            <w:r>
              <w:br/>
            </w:r>
            <w:r w:rsidRPr="3ED7695B" w:rsidR="12BADB54">
              <w:rPr>
                <w:color w:val="00B050"/>
              </w:rPr>
              <w:t>Part, part whole</w:t>
            </w:r>
            <w:r>
              <w:br/>
            </w:r>
            <w:r>
              <w:br/>
            </w:r>
            <w:r w:rsidRPr="3ED7695B" w:rsidR="75A6A678">
              <w:rPr>
                <w:color w:val="00B050"/>
              </w:rPr>
              <w:t xml:space="preserve">Continue to explore 2D and 3D shapes; begin to select shapes appropriately  </w:t>
            </w:r>
            <w:r>
              <w:br/>
            </w:r>
          </w:p>
        </w:tc>
        <w:tc>
          <w:tcPr>
            <w:tcW w:w="2186" w:type="dxa"/>
            <w:tcMar/>
          </w:tcPr>
          <w:p w:rsidR="00D96EE6" w:rsidP="70AE2F71" w:rsidRDefault="2A8A5B16" w14:paraId="64E79CE7" w14:textId="719783C4">
            <w:pPr>
              <w:rPr>
                <w:color w:val="00B050"/>
              </w:rPr>
            </w:pPr>
            <w:r w:rsidRPr="70AE2F71">
              <w:rPr>
                <w:color w:val="00B050"/>
              </w:rPr>
              <w:t>Compare quantities using language ‘more than’ ‘fewer than’</w:t>
            </w:r>
            <w:r w:rsidR="00D96EE6">
              <w:br/>
            </w:r>
            <w:r w:rsidR="00D96EE6">
              <w:br/>
            </w:r>
            <w:proofErr w:type="spellStart"/>
            <w:r w:rsidRPr="70AE2F71" w:rsidR="5BD0ADCF">
              <w:rPr>
                <w:color w:val="00B050"/>
              </w:rPr>
              <w:t>Identfy</w:t>
            </w:r>
            <w:proofErr w:type="spellEnd"/>
            <w:r w:rsidRPr="70AE2F71" w:rsidR="5BD0ADCF">
              <w:rPr>
                <w:color w:val="00B050"/>
              </w:rPr>
              <w:t>, continue and correct ABAB patterns</w:t>
            </w:r>
            <w:r w:rsidR="00D96EE6">
              <w:br/>
            </w:r>
            <w:r w:rsidR="00D96EE6">
              <w:br/>
            </w:r>
            <w:r w:rsidRPr="70AE2F71" w:rsidR="6AB3430D">
              <w:rPr>
                <w:color w:val="00B050"/>
              </w:rPr>
              <w:t xml:space="preserve">Confidently use language to make comparisons between objects relating to size, weight, length and capacity      </w:t>
            </w:r>
          </w:p>
          <w:p w:rsidR="00D96EE6" w:rsidP="70AE2F71" w:rsidRDefault="00D96EE6" w14:paraId="57DA2AAE" w14:textId="3D2F73E5">
            <w:pPr>
              <w:rPr>
                <w:color w:val="00B050"/>
              </w:rPr>
            </w:pPr>
          </w:p>
          <w:p w:rsidR="00D96EE6" w:rsidP="03E207D8" w:rsidRDefault="6AB3430D" w14:paraId="21522FEF" w14:textId="472A285D">
            <w:pPr>
              <w:pStyle w:val="Normal"/>
              <w:spacing w:after="200" w:line="276" w:lineRule="auto"/>
              <w:rPr>
                <w:color w:val="00B050"/>
              </w:rPr>
            </w:pPr>
            <w:r w:rsidRPr="03E207D8" w:rsidR="6AB3430D">
              <w:rPr>
                <w:color w:val="00B050"/>
              </w:rPr>
              <w:t>Describe a sequence of events, using words such as ‘first</w:t>
            </w:r>
            <w:r w:rsidRPr="03E207D8" w:rsidR="6AB3430D">
              <w:rPr>
                <w:color w:val="00B050"/>
              </w:rPr>
              <w:t>’,</w:t>
            </w:r>
            <w:r w:rsidRPr="03E207D8" w:rsidR="6AB3430D">
              <w:rPr>
                <w:color w:val="00B050"/>
              </w:rPr>
              <w:t xml:space="preserve"> ‘then’</w:t>
            </w:r>
            <w:r>
              <w:br/>
            </w:r>
            <w:r>
              <w:br/>
            </w:r>
            <w:r w:rsidRPr="03E207D8" w:rsidR="250D8E7B">
              <w:rPr>
                <w:rFonts w:ascii="Calibri" w:hAnsi="Calibri" w:eastAsia="Calibri" w:cs="Calibri" w:asciiTheme="minorAscii" w:hAnsiTheme="minorAscii" w:eastAsiaTheme="minorAscii" w:cstheme="minorAscii"/>
                <w:b w:val="0"/>
                <w:bCs w:val="0"/>
                <w:i w:val="0"/>
                <w:iCs w:val="0"/>
                <w:caps w:val="0"/>
                <w:smallCaps w:val="0"/>
                <w:noProof w:val="0"/>
                <w:color w:val="00B050"/>
                <w:sz w:val="22"/>
                <w:szCs w:val="22"/>
                <w:lang w:val="en-GB"/>
              </w:rPr>
              <w:t xml:space="preserve">Count between 5-10 presented objects using 1:2:1 correspondence </w:t>
            </w:r>
            <w:r w:rsidRPr="03E207D8" w:rsidR="250D8E7B">
              <w:rPr>
                <w:rFonts w:ascii="Calibri" w:hAnsi="Calibri" w:eastAsia="Calibri" w:cs="Calibri" w:asciiTheme="minorAscii" w:hAnsiTheme="minorAscii" w:eastAsiaTheme="minorAscii" w:cstheme="minorAscii"/>
                <w:noProof w:val="0"/>
                <w:color w:val="00B050"/>
                <w:sz w:val="22"/>
                <w:szCs w:val="22"/>
                <w:lang w:val="en-GB"/>
              </w:rPr>
              <w:t xml:space="preserve"> </w:t>
            </w:r>
          </w:p>
          <w:p w:rsidR="00D96EE6" w:rsidP="03E207D8" w:rsidRDefault="6AB3430D" w14:paraId="53ABC2E9" w14:textId="027F66D1">
            <w:pPr>
              <w:pStyle w:val="Normal"/>
              <w:rPr>
                <w:color w:val="00B050"/>
              </w:rPr>
            </w:pPr>
          </w:p>
        </w:tc>
      </w:tr>
      <w:tr w:rsidR="009D0BF4" w:rsidTr="7FA5D292" w14:paraId="4C8E3D25" w14:textId="77777777">
        <w:tc>
          <w:tcPr>
            <w:tcW w:w="2286" w:type="dxa"/>
            <w:tcMar/>
          </w:tcPr>
          <w:p w:rsidR="00840E0C" w:rsidRDefault="00B317FE" w14:paraId="442114B7" w14:textId="4891FD59">
            <w:r>
              <w:t>UNDERSTANDING OF THE WORLD</w:t>
            </w:r>
          </w:p>
          <w:p w:rsidR="00237298" w:rsidRDefault="00237298" w14:paraId="0D8E725E" w14:textId="017A215D">
            <w:pPr>
              <w:rPr>
                <w:noProof/>
              </w:rPr>
            </w:pPr>
          </w:p>
          <w:p w:rsidR="00237298" w:rsidRDefault="00237298" w14:paraId="4E188BDF" w14:textId="455EA0B6">
            <w:pPr>
              <w:rPr>
                <w:noProof/>
              </w:rPr>
            </w:pPr>
            <w:r>
              <w:rPr>
                <w:noProof/>
                <w:lang w:eastAsia="en-GB"/>
              </w:rPr>
              <w:drawing>
                <wp:anchor distT="0" distB="0" distL="114300" distR="114300" simplePos="0" relativeHeight="251667456" behindDoc="0" locked="0" layoutInCell="1" allowOverlap="1" wp14:anchorId="175F44F1" wp14:editId="70A67373">
                  <wp:simplePos x="0" y="0"/>
                  <wp:positionH relativeFrom="column">
                    <wp:posOffset>80645</wp:posOffset>
                  </wp:positionH>
                  <wp:positionV relativeFrom="paragraph">
                    <wp:posOffset>14605</wp:posOffset>
                  </wp:positionV>
                  <wp:extent cx="1016000" cy="762000"/>
                  <wp:effectExtent l="0" t="0" r="0" b="0"/>
                  <wp:wrapNone/>
                  <wp:docPr id="9" name="Picture 9" descr="EYFS Focus: 9 Activities To Help Kids Understa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YFS Focus: 9 Activities To Help Kids Understand The Worl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6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7298" w:rsidRDefault="00237298" w14:paraId="7BFB8AC1" w14:textId="3A4B8FEF">
            <w:pPr>
              <w:rPr>
                <w:noProof/>
              </w:rPr>
            </w:pPr>
          </w:p>
          <w:p w:rsidR="00840E0C" w:rsidRDefault="00840E0C" w14:paraId="53CBDD74" w14:textId="72715229"/>
          <w:p w:rsidR="00C34524" w:rsidRDefault="00C34524" w14:paraId="50BF3052" w14:textId="7A90CCD9"/>
          <w:p w:rsidR="00C34524" w:rsidRDefault="00C34524" w14:paraId="415AB6CB" w14:textId="48571339"/>
          <w:p w:rsidR="00237298" w:rsidRDefault="00237298" w14:paraId="4099E0A0" w14:textId="77777777"/>
          <w:p w:rsidR="00840E0C" w:rsidRDefault="00840E0C" w14:paraId="523C3A7C" w14:textId="6C75CD39"/>
        </w:tc>
        <w:tc>
          <w:tcPr>
            <w:tcW w:w="2184" w:type="dxa"/>
            <w:tcMar/>
          </w:tcPr>
          <w:p w:rsidR="72945B9E" w:rsidP="1C2889B3" w:rsidRDefault="72945B9E" w14:paraId="01DB00EA" w14:textId="5D9D028A">
            <w:pPr>
              <w:rPr>
                <w:color w:val="00B050"/>
              </w:rPr>
            </w:pPr>
            <w:r w:rsidRPr="1C2889B3" w:rsidR="72945B9E">
              <w:rPr>
                <w:color w:val="00B050"/>
              </w:rPr>
              <w:t>Rosh Hashanah</w:t>
            </w:r>
          </w:p>
          <w:p w:rsidR="1C2889B3" w:rsidP="1C2889B3" w:rsidRDefault="1C2889B3" w14:paraId="2FE55093" w14:textId="6BF59184">
            <w:pPr>
              <w:rPr>
                <w:color w:val="00B050"/>
              </w:rPr>
            </w:pPr>
          </w:p>
          <w:p w:rsidR="00D96EE6" w:rsidRDefault="007E0D53" w14:paraId="6B9C7AE4" w14:textId="0393F468">
            <w:r w:rsidRPr="1C2889B3" w:rsidR="007E0D53">
              <w:rPr>
                <w:color w:val="00B050"/>
              </w:rPr>
              <w:t>Summer to Autumn seasonal changes.</w:t>
            </w:r>
            <w:r>
              <w:br/>
            </w:r>
            <w:r>
              <w:br/>
            </w:r>
            <w:r w:rsidRPr="1C2889B3" w:rsidR="4DD35091">
              <w:rPr>
                <w:color w:val="00B050"/>
              </w:rPr>
              <w:t xml:space="preserve">Different homes </w:t>
            </w:r>
            <w:r>
              <w:br/>
            </w:r>
            <w:r>
              <w:br/>
            </w:r>
          </w:p>
        </w:tc>
        <w:tc>
          <w:tcPr>
            <w:tcW w:w="2185" w:type="dxa"/>
            <w:tcMar/>
          </w:tcPr>
          <w:p w:rsidR="00D96EE6" w:rsidP="70AE2F71" w:rsidRDefault="007E0D53" w14:paraId="6AE5BFCF" w14:textId="50EBCCDB">
            <w:pPr>
              <w:rPr>
                <w:color w:val="00B050"/>
              </w:rPr>
            </w:pPr>
            <w:r w:rsidRPr="70AE2F71">
              <w:rPr>
                <w:color w:val="00B050"/>
              </w:rPr>
              <w:t>Festival of Light.</w:t>
            </w:r>
            <w:r>
              <w:br/>
            </w:r>
            <w:r>
              <w:br/>
            </w:r>
            <w:r w:rsidRPr="70AE2F71">
              <w:rPr>
                <w:color w:val="00B050"/>
              </w:rPr>
              <w:t xml:space="preserve">Helping Wildlife hibernate to survive </w:t>
            </w:r>
            <w:r w:rsidRPr="70AE2F71">
              <w:rPr>
                <w:color w:val="00B050"/>
              </w:rPr>
              <w:lastRenderedPageBreak/>
              <w:t>winter.</w:t>
            </w:r>
            <w:r>
              <w:br/>
            </w:r>
            <w:r>
              <w:br/>
            </w:r>
            <w:r w:rsidRPr="70AE2F71" w:rsidR="46B64FB0">
              <w:rPr>
                <w:color w:val="00B050"/>
              </w:rPr>
              <w:t>Christmas.</w:t>
            </w:r>
          </w:p>
          <w:p w:rsidR="00D96EE6" w:rsidP="70AE2F71" w:rsidRDefault="00D96EE6" w14:paraId="6D23607B" w14:textId="56E4BAB8">
            <w:pPr>
              <w:rPr>
                <w:color w:val="00B050"/>
              </w:rPr>
            </w:pPr>
          </w:p>
        </w:tc>
        <w:tc>
          <w:tcPr>
            <w:tcW w:w="2181" w:type="dxa"/>
            <w:tcMar/>
          </w:tcPr>
          <w:p w:rsidR="00D96EE6" w:rsidP="70AE2F71" w:rsidRDefault="46B64FB0" w14:paraId="6F34C84D" w14:textId="50430DEF">
            <w:pPr>
              <w:rPr>
                <w:color w:val="00B050"/>
              </w:rPr>
            </w:pPr>
            <w:r w:rsidRPr="70AE2F71">
              <w:rPr>
                <w:color w:val="00B050"/>
              </w:rPr>
              <w:lastRenderedPageBreak/>
              <w:t>Chinese New Year.</w:t>
            </w:r>
            <w:r w:rsidR="00D96EE6">
              <w:br/>
            </w:r>
            <w:r w:rsidR="00D96EE6">
              <w:br/>
            </w:r>
            <w:r w:rsidRPr="70AE2F71">
              <w:rPr>
                <w:color w:val="00B050"/>
              </w:rPr>
              <w:t>Winter to Spring seasonal changes.</w:t>
            </w:r>
          </w:p>
          <w:p w:rsidR="00D96EE6" w:rsidP="70AE2F71" w:rsidRDefault="00D96EE6" w14:paraId="01393F01" w14:textId="78F0F261">
            <w:pPr>
              <w:rPr>
                <w:color w:val="00B050"/>
              </w:rPr>
            </w:pPr>
          </w:p>
        </w:tc>
        <w:tc>
          <w:tcPr>
            <w:tcW w:w="2180" w:type="dxa"/>
            <w:tcMar/>
          </w:tcPr>
          <w:p w:rsidR="00D96EE6" w:rsidP="70AE2F71" w:rsidRDefault="46B64FB0" w14:paraId="3711C0C8" w14:textId="4BBCC5E9">
            <w:pPr>
              <w:rPr>
                <w:color w:val="00B050"/>
              </w:rPr>
            </w:pPr>
          </w:p>
          <w:p w:rsidR="00D96EE6" w:rsidP="70AE2F71" w:rsidRDefault="00D96EE6" w14:paraId="0C32C7A2" w14:textId="7FAF302C">
            <w:pPr>
              <w:rPr>
                <w:color w:val="00B050"/>
              </w:rPr>
            </w:pPr>
            <w:r w:rsidRPr="7FA5D292" w:rsidR="4D468B11">
              <w:rPr>
                <w:color w:val="00B050"/>
              </w:rPr>
              <w:t xml:space="preserve">Mother’s Day </w:t>
            </w:r>
            <w:r>
              <w:br/>
            </w:r>
            <w:r>
              <w:br/>
            </w:r>
            <w:r w:rsidRPr="7FA5D292" w:rsidR="59E15BF2">
              <w:rPr>
                <w:color w:val="00B050"/>
              </w:rPr>
              <w:t>Local community – Pudding Pantry</w:t>
            </w:r>
          </w:p>
        </w:tc>
        <w:tc>
          <w:tcPr>
            <w:tcW w:w="2186" w:type="dxa"/>
            <w:tcMar/>
          </w:tcPr>
          <w:p w:rsidR="00D96EE6" w:rsidP="70AE2F71" w:rsidRDefault="46B64FB0" w14:paraId="1126D4BE" w14:textId="25EB0A48">
            <w:pPr>
              <w:rPr>
                <w:color w:val="00B050"/>
              </w:rPr>
            </w:pPr>
            <w:r w:rsidRPr="70AE2F71">
              <w:rPr>
                <w:color w:val="00B050"/>
              </w:rPr>
              <w:t>Spring to Summer seasonal changes.</w:t>
            </w:r>
          </w:p>
          <w:p w:rsidR="00D96EE6" w:rsidP="70AE2F71" w:rsidRDefault="00D96EE6" w14:paraId="13214329" w14:textId="7EFD3C05">
            <w:pPr>
              <w:rPr>
                <w:color w:val="00B050"/>
              </w:rPr>
            </w:pPr>
            <w:r>
              <w:br/>
            </w:r>
            <w:r w:rsidRPr="7FA5D292" w:rsidR="797C1275">
              <w:rPr>
                <w:color w:val="00B050"/>
              </w:rPr>
              <w:t>Eid and Ramadan</w:t>
            </w:r>
            <w:r>
              <w:br/>
            </w:r>
            <w:r>
              <w:br/>
            </w:r>
            <w:r w:rsidRPr="7FA5D292" w:rsidR="63BF785F">
              <w:rPr>
                <w:color w:val="00B050"/>
              </w:rPr>
              <w:t>Growing and changing</w:t>
            </w:r>
          </w:p>
        </w:tc>
        <w:tc>
          <w:tcPr>
            <w:tcW w:w="2186" w:type="dxa"/>
            <w:tcMar/>
          </w:tcPr>
          <w:p w:rsidR="00D96EE6" w:rsidP="70AE2F71" w:rsidRDefault="46B64FB0" w14:paraId="7E1A2870" w14:textId="5D66BFDB">
            <w:pPr>
              <w:rPr>
                <w:color w:val="00B050"/>
              </w:rPr>
            </w:pPr>
            <w:r w:rsidRPr="7FA5D292" w:rsidR="46B64FB0">
              <w:rPr>
                <w:color w:val="00B050"/>
              </w:rPr>
              <w:t xml:space="preserve">Seaside </w:t>
            </w:r>
            <w:r>
              <w:br/>
            </w:r>
            <w:r>
              <w:br/>
            </w:r>
            <w:r w:rsidRPr="7FA5D292" w:rsidR="28ABCE5C">
              <w:rPr>
                <w:color w:val="00B050"/>
              </w:rPr>
              <w:t>Getting ready for big school</w:t>
            </w:r>
          </w:p>
        </w:tc>
      </w:tr>
      <w:tr w:rsidR="009D0BF4" w:rsidTr="7FA5D292" w14:paraId="3B91F308" w14:textId="77777777">
        <w:tc>
          <w:tcPr>
            <w:tcW w:w="2286" w:type="dxa"/>
            <w:tcMar/>
          </w:tcPr>
          <w:p w:rsidR="00D96EE6" w:rsidRDefault="00A57671" w14:paraId="0A3C4D40" w14:textId="2D60195E">
            <w:r>
              <w:t>EXPRESSIVE ARTS &amp; DESIGN</w:t>
            </w:r>
          </w:p>
          <w:p w:rsidR="003C7A0A" w:rsidRDefault="007C3150" w14:paraId="62DE9AB2" w14:textId="10B34F5A">
            <w:r>
              <w:rPr>
                <w:noProof/>
                <w:lang w:eastAsia="en-GB"/>
              </w:rPr>
              <w:drawing>
                <wp:anchor distT="0" distB="0" distL="114300" distR="114300" simplePos="0" relativeHeight="251669504" behindDoc="0" locked="0" layoutInCell="1" allowOverlap="1" wp14:anchorId="6BD89164" wp14:editId="693B7CD9">
                  <wp:simplePos x="0" y="0"/>
                  <wp:positionH relativeFrom="column">
                    <wp:posOffset>137795</wp:posOffset>
                  </wp:positionH>
                  <wp:positionV relativeFrom="paragraph">
                    <wp:posOffset>55880</wp:posOffset>
                  </wp:positionV>
                  <wp:extent cx="945515" cy="675368"/>
                  <wp:effectExtent l="0" t="0" r="6985" b="0"/>
                  <wp:wrapNone/>
                  <wp:docPr id="12" name="Picture 12" descr="EYFS Expressive Arts And Design Activity - Early Years 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YFS Expressive Arts And Design Activity - Early Years Career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5515" cy="6753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49BD" w:rsidRDefault="003949BD" w14:paraId="1E2E89CF" w14:textId="549E1E0B"/>
          <w:p w:rsidR="00840E0C" w:rsidRDefault="00840E0C" w14:paraId="47852CDA" w14:textId="4EFB90E5"/>
          <w:p w:rsidR="00840E0C" w:rsidRDefault="00840E0C" w14:paraId="23F26E4B" w14:textId="77777777"/>
          <w:p w:rsidR="00840E0C" w:rsidRDefault="00840E0C" w14:paraId="799ED86D" w14:textId="77777777"/>
          <w:p w:rsidR="00C34524" w:rsidRDefault="00C34524" w14:paraId="7FA7B353" w14:textId="0A232D41"/>
          <w:p w:rsidR="00C34524" w:rsidRDefault="00C34524" w14:paraId="07CC9E9E" w14:textId="6CD9EEB6"/>
        </w:tc>
        <w:tc>
          <w:tcPr>
            <w:tcW w:w="2184" w:type="dxa"/>
            <w:tcMar/>
          </w:tcPr>
          <w:p w:rsidR="00D96EE6" w:rsidP="70AE2F71" w:rsidRDefault="2CD6659A" w14:paraId="4FEDD5A2" w14:textId="45309B8E">
            <w:pPr>
              <w:rPr>
                <w:color w:val="00B050"/>
              </w:rPr>
            </w:pPr>
            <w:r w:rsidRPr="70AE2F71">
              <w:rPr>
                <w:color w:val="00B050"/>
              </w:rPr>
              <w:t xml:space="preserve">Recognising colour </w:t>
            </w:r>
            <w:r w:rsidR="00D96EE6">
              <w:br/>
            </w:r>
            <w:r w:rsidR="00D96EE6">
              <w:br/>
            </w:r>
            <w:r w:rsidRPr="70AE2F71" w:rsidR="2C203D52">
              <w:rPr>
                <w:color w:val="00B050"/>
              </w:rPr>
              <w:t>Exploring a range of tools</w:t>
            </w:r>
            <w:r w:rsidR="00D96EE6">
              <w:br/>
            </w:r>
            <w:r w:rsidR="00D96EE6">
              <w:br/>
            </w:r>
            <w:r w:rsidRPr="70AE2F71" w:rsidR="3E7B2442">
              <w:rPr>
                <w:color w:val="00B050"/>
              </w:rPr>
              <w:t>Music:</w:t>
            </w:r>
          </w:p>
        </w:tc>
        <w:tc>
          <w:tcPr>
            <w:tcW w:w="2185" w:type="dxa"/>
            <w:tcMar/>
          </w:tcPr>
          <w:p w:rsidR="00D96EE6" w:rsidP="70AE2F71" w:rsidRDefault="2ED672EF" w14:paraId="72299791" w14:textId="26357AFE">
            <w:pPr>
              <w:rPr>
                <w:color w:val="00B050"/>
              </w:rPr>
            </w:pPr>
            <w:r w:rsidRPr="70AE2F71">
              <w:rPr>
                <w:color w:val="00B050"/>
              </w:rPr>
              <w:t xml:space="preserve">Manipulate dough in different ways </w:t>
            </w:r>
            <w:r w:rsidR="00772C14">
              <w:br/>
            </w:r>
            <w:r w:rsidR="00772C14">
              <w:br/>
            </w:r>
            <w:r w:rsidR="00772C14">
              <w:br/>
            </w:r>
            <w:r w:rsidR="00772C14">
              <w:br/>
            </w:r>
            <w:r w:rsidRPr="70AE2F71" w:rsidR="6B71AC4F">
              <w:rPr>
                <w:color w:val="00B050"/>
              </w:rPr>
              <w:t xml:space="preserve">Music: </w:t>
            </w:r>
            <w:r w:rsidRPr="70AE2F71" w:rsidR="00772C14">
              <w:rPr>
                <w:color w:val="00B050"/>
              </w:rPr>
              <w:t>Bells and shakers to support Christmas songs.</w:t>
            </w:r>
          </w:p>
        </w:tc>
        <w:tc>
          <w:tcPr>
            <w:tcW w:w="2181" w:type="dxa"/>
            <w:tcMar/>
          </w:tcPr>
          <w:p w:rsidR="00D96EE6" w:rsidP="70AE2F71" w:rsidRDefault="1A71E02E" w14:paraId="40A88F36" w14:textId="14F4C260">
            <w:pPr>
              <w:rPr>
                <w:color w:val="00B050"/>
              </w:rPr>
            </w:pPr>
            <w:r w:rsidRPr="70AE2F71">
              <w:rPr>
                <w:color w:val="00B050"/>
              </w:rPr>
              <w:t xml:space="preserve">Drawing ourselves and our family </w:t>
            </w:r>
            <w:r w:rsidR="00D96EE6">
              <w:br/>
            </w:r>
            <w:r w:rsidR="00D96EE6">
              <w:br/>
            </w:r>
            <w:r w:rsidRPr="70AE2F71" w:rsidR="4CCDCAB9">
              <w:rPr>
                <w:color w:val="00B050"/>
              </w:rPr>
              <w:t>Exploring colour mixing</w:t>
            </w:r>
            <w:r w:rsidR="00D96EE6">
              <w:br/>
            </w:r>
            <w:r w:rsidR="00D96EE6">
              <w:br/>
            </w:r>
            <w:r w:rsidR="00D96EE6">
              <w:br/>
            </w:r>
            <w:r w:rsidRPr="70AE2F71" w:rsidR="5F085152">
              <w:rPr>
                <w:color w:val="00B050"/>
              </w:rPr>
              <w:t>Music:</w:t>
            </w:r>
          </w:p>
        </w:tc>
        <w:tc>
          <w:tcPr>
            <w:tcW w:w="2180" w:type="dxa"/>
            <w:tcMar/>
          </w:tcPr>
          <w:p w:rsidR="00D96EE6" w:rsidP="70AE2F71" w:rsidRDefault="6828EFFC" w14:paraId="1D8AD613" w14:textId="0AE7CC59">
            <w:pPr>
              <w:rPr>
                <w:color w:val="00B050"/>
              </w:rPr>
            </w:pPr>
            <w:r w:rsidRPr="70AE2F71">
              <w:rPr>
                <w:color w:val="00B050"/>
              </w:rPr>
              <w:t>Beginning to weave</w:t>
            </w:r>
            <w:r w:rsidR="00D96EE6">
              <w:br/>
            </w:r>
            <w:r w:rsidR="00D96EE6">
              <w:br/>
            </w:r>
            <w:r w:rsidRPr="70AE2F71" w:rsidR="7FDF4668">
              <w:rPr>
                <w:color w:val="00B050"/>
              </w:rPr>
              <w:t>Printing with sponges and food</w:t>
            </w:r>
            <w:r w:rsidR="00D96EE6">
              <w:br/>
            </w:r>
            <w:r w:rsidR="00D96EE6">
              <w:br/>
            </w:r>
            <w:r w:rsidRPr="70AE2F71" w:rsidR="0F4B685C">
              <w:rPr>
                <w:color w:val="00B050"/>
              </w:rPr>
              <w:t>Music:</w:t>
            </w:r>
          </w:p>
        </w:tc>
        <w:tc>
          <w:tcPr>
            <w:tcW w:w="2186" w:type="dxa"/>
            <w:tcMar/>
          </w:tcPr>
          <w:p w:rsidR="00D96EE6" w:rsidP="70AE2F71" w:rsidRDefault="7FB639BC" w14:paraId="72434701" w14:textId="7B7F1C66">
            <w:pPr>
              <w:rPr>
                <w:color w:val="00B050"/>
              </w:rPr>
            </w:pPr>
            <w:r w:rsidRPr="70AE2F71">
              <w:rPr>
                <w:color w:val="00B050"/>
              </w:rPr>
              <w:t>Developing our models</w:t>
            </w:r>
            <w:r w:rsidR="00D96EE6">
              <w:br/>
            </w:r>
            <w:r w:rsidR="00D96EE6">
              <w:br/>
            </w:r>
            <w:r w:rsidRPr="70AE2F71" w:rsidR="643D65B2">
              <w:rPr>
                <w:color w:val="00B050"/>
              </w:rPr>
              <w:t>Music:</w:t>
            </w:r>
          </w:p>
        </w:tc>
        <w:tc>
          <w:tcPr>
            <w:tcW w:w="2186" w:type="dxa"/>
            <w:tcMar/>
          </w:tcPr>
          <w:p w:rsidR="00D96EE6" w:rsidP="70AE2F71" w:rsidRDefault="086C9274" w14:paraId="1A07E2BC" w14:textId="5F26A693">
            <w:pPr>
              <w:rPr>
                <w:color w:val="00B050"/>
              </w:rPr>
            </w:pPr>
            <w:r w:rsidRPr="70AE2F71">
              <w:rPr>
                <w:color w:val="00B050"/>
              </w:rPr>
              <w:t>Arts Week!</w:t>
            </w:r>
            <w:r w:rsidR="00D96EE6">
              <w:br/>
            </w:r>
            <w:r w:rsidR="00D96EE6">
              <w:br/>
            </w:r>
            <w:r w:rsidRPr="70AE2F71" w:rsidR="743A21BB">
              <w:rPr>
                <w:color w:val="00B050"/>
              </w:rPr>
              <w:t>Music:</w:t>
            </w:r>
          </w:p>
        </w:tc>
      </w:tr>
      <w:tr w:rsidR="009D0BF4" w:rsidTr="7FA5D292" w14:paraId="5BEAF771" w14:textId="77777777">
        <w:tc>
          <w:tcPr>
            <w:tcW w:w="2286" w:type="dxa"/>
            <w:tcMar/>
          </w:tcPr>
          <w:p w:rsidRPr="00354AEC" w:rsidR="00354AEC" w:rsidRDefault="003C7A0A" w14:paraId="7DE66401" w14:textId="6505120F">
            <w:pPr>
              <w:rPr>
                <w:noProof/>
                <w:sz w:val="16"/>
                <w:szCs w:val="16"/>
              </w:rPr>
            </w:pPr>
            <w:r>
              <w:rPr>
                <w:noProof/>
              </w:rPr>
              <w:t>CORE BOOKS</w:t>
            </w:r>
          </w:p>
          <w:p w:rsidRPr="00354AEC" w:rsidR="00354AEC" w:rsidRDefault="00237298" w14:paraId="6DE759A2" w14:textId="037630CF">
            <w:pPr>
              <w:rPr>
                <w:noProof/>
                <w:sz w:val="16"/>
                <w:szCs w:val="16"/>
              </w:rPr>
            </w:pPr>
            <w:r>
              <w:rPr>
                <w:noProof/>
                <w:lang w:eastAsia="en-GB"/>
              </w:rPr>
              <w:drawing>
                <wp:anchor distT="0" distB="0" distL="114300" distR="114300" simplePos="0" relativeHeight="251664384" behindDoc="0" locked="0" layoutInCell="1" allowOverlap="1" wp14:anchorId="7F9C3739" wp14:editId="70A464D6">
                  <wp:simplePos x="0" y="0"/>
                  <wp:positionH relativeFrom="column">
                    <wp:posOffset>42545</wp:posOffset>
                  </wp:positionH>
                  <wp:positionV relativeFrom="paragraph">
                    <wp:posOffset>35560</wp:posOffset>
                  </wp:positionV>
                  <wp:extent cx="1139190" cy="638175"/>
                  <wp:effectExtent l="0" t="0" r="3810" b="0"/>
                  <wp:wrapNone/>
                  <wp:docPr id="5" name="Picture 5" descr="Books for Reception children aged 4-5 | School Reading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s for Reception children aged 4-5 | School Reading Lis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919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4AEC" w:rsidRDefault="00354AEC" w14:paraId="7C80CDCC" w14:textId="77777777">
            <w:pPr>
              <w:rPr>
                <w:noProof/>
              </w:rPr>
            </w:pPr>
          </w:p>
          <w:p w:rsidR="00354AEC" w:rsidRDefault="00354AEC" w14:paraId="3B0B5E5C" w14:textId="77777777">
            <w:pPr>
              <w:rPr>
                <w:noProof/>
              </w:rPr>
            </w:pPr>
          </w:p>
          <w:p w:rsidR="00C34524" w:rsidRDefault="00C34524" w14:paraId="023AF8C7" w14:textId="77777777">
            <w:pPr>
              <w:rPr>
                <w:noProof/>
              </w:rPr>
            </w:pPr>
          </w:p>
          <w:p w:rsidR="00E46C0B" w:rsidRDefault="00E46C0B" w14:paraId="577AF89F" w14:textId="1D5BAEBE">
            <w:pPr>
              <w:rPr>
                <w:noProof/>
              </w:rPr>
            </w:pPr>
          </w:p>
        </w:tc>
        <w:tc>
          <w:tcPr>
            <w:tcW w:w="2184" w:type="dxa"/>
            <w:tcMar/>
          </w:tcPr>
          <w:p w:rsidRPr="007E0D53" w:rsidR="00354AEC" w:rsidP="70AE2F71" w:rsidRDefault="007E0D53" w14:paraId="59347167" w14:textId="3F37B716">
            <w:pPr>
              <w:rPr>
                <w:color w:val="00B050"/>
              </w:rPr>
            </w:pPr>
            <w:r w:rsidRPr="70AE2F71">
              <w:rPr>
                <w:color w:val="00B050"/>
              </w:rPr>
              <w:t>Going on a Bear Hunt</w:t>
            </w:r>
          </w:p>
          <w:p w:rsidRPr="007E0D53" w:rsidR="00354AEC" w:rsidP="70AE2F71" w:rsidRDefault="007E0D53" w14:paraId="544ED14B" w14:textId="260BED32">
            <w:pPr>
              <w:rPr>
                <w:color w:val="00B050"/>
              </w:rPr>
            </w:pPr>
            <w:r>
              <w:br/>
            </w:r>
            <w:r w:rsidRPr="70AE2F71">
              <w:rPr>
                <w:color w:val="00B050"/>
              </w:rPr>
              <w:t>Shark in the Park</w:t>
            </w:r>
          </w:p>
          <w:p w:rsidRPr="007E0D53" w:rsidR="00354AEC" w:rsidP="70AE2F71" w:rsidRDefault="007E0D53" w14:paraId="63AC6ADC" w14:textId="388B9CB1">
            <w:pPr>
              <w:rPr>
                <w:color w:val="00B050"/>
              </w:rPr>
            </w:pPr>
            <w:r>
              <w:br/>
            </w:r>
            <w:r w:rsidRPr="70AE2F71">
              <w:rPr>
                <w:color w:val="00B050"/>
              </w:rPr>
              <w:t>Three Little Pigs</w:t>
            </w:r>
          </w:p>
          <w:p w:rsidRPr="007E0D53" w:rsidR="00354AEC" w:rsidRDefault="007E0D53" w14:paraId="23A0D676" w14:textId="0353F81D">
            <w:pPr>
              <w:rPr>
                <w:color w:val="00B050"/>
              </w:rPr>
            </w:pPr>
            <w:r>
              <w:br/>
            </w:r>
            <w:r w:rsidRPr="70AE2F71">
              <w:rPr>
                <w:color w:val="00B050"/>
              </w:rPr>
              <w:t>Pumpkin Soup</w:t>
            </w:r>
          </w:p>
        </w:tc>
        <w:tc>
          <w:tcPr>
            <w:tcW w:w="2185" w:type="dxa"/>
            <w:tcMar/>
          </w:tcPr>
          <w:p w:rsidR="5D33FE6B" w:rsidP="70AE2F71" w:rsidRDefault="5D33FE6B" w14:paraId="6331AEFE" w14:textId="79B68CFF">
            <w:r w:rsidRPr="70AE2F71">
              <w:rPr>
                <w:color w:val="00B050"/>
              </w:rPr>
              <w:t>Pumpkin Soup</w:t>
            </w:r>
          </w:p>
          <w:p w:rsidR="70AE2F71" w:rsidP="70AE2F71" w:rsidRDefault="70AE2F71" w14:paraId="4A6B5147" w14:textId="3FD428CF">
            <w:pPr>
              <w:rPr>
                <w:color w:val="00B050"/>
              </w:rPr>
            </w:pPr>
          </w:p>
          <w:p w:rsidRPr="007E0D53" w:rsidR="007E0D53" w:rsidP="2CCFA705" w:rsidRDefault="007E0D53" w14:paraId="19C6083F" w14:textId="7010D934">
            <w:pPr>
              <w:rPr>
                <w:color w:val="00B050"/>
              </w:rPr>
            </w:pPr>
            <w:r w:rsidRPr="2CCFA705">
              <w:rPr>
                <w:color w:val="00B050"/>
              </w:rPr>
              <w:t>Story of Diwali</w:t>
            </w:r>
            <w:r>
              <w:br/>
            </w:r>
            <w:r>
              <w:br/>
            </w:r>
            <w:r w:rsidRPr="2CCFA705" w:rsidR="4E17CF98">
              <w:rPr>
                <w:color w:val="00B050"/>
              </w:rPr>
              <w:t>Owl Babies</w:t>
            </w:r>
            <w:r>
              <w:br/>
            </w:r>
          </w:p>
          <w:p w:rsidRPr="007E0D53" w:rsidR="007E0D53" w:rsidP="70AE2F71" w:rsidRDefault="007E0D53" w14:paraId="20F78F73" w14:textId="583B597D">
            <w:pPr>
              <w:rPr>
                <w:color w:val="00B050"/>
              </w:rPr>
            </w:pPr>
            <w:r w:rsidRPr="7B016A0C" w:rsidR="007E0D53">
              <w:rPr>
                <w:color w:val="00B050"/>
              </w:rPr>
              <w:t>Peace at Last</w:t>
            </w:r>
            <w:r>
              <w:br/>
            </w:r>
            <w:r>
              <w:br/>
            </w:r>
            <w:r w:rsidRPr="7B016A0C" w:rsidR="67F6DA18">
              <w:rPr>
                <w:color w:val="00B050"/>
              </w:rPr>
              <w:t>Owl and the Star</w:t>
            </w:r>
            <w:r>
              <w:br/>
            </w:r>
          </w:p>
          <w:p w:rsidRPr="007E0D53" w:rsidR="007E0D53" w:rsidRDefault="007E0D53" w14:paraId="6C503984" w14:textId="33805D1B"/>
          <w:p w:rsidRPr="007E0D53" w:rsidR="00354AEC" w:rsidP="70AE2F71" w:rsidRDefault="007E0D53" w14:paraId="36BF4D41" w14:textId="1164B24E">
            <w:pPr>
              <w:rPr>
                <w:color w:val="00B050"/>
              </w:rPr>
            </w:pPr>
            <w:r w:rsidRPr="70AE2F71">
              <w:rPr>
                <w:color w:val="00B050"/>
              </w:rPr>
              <w:t>Nativity Story</w:t>
            </w:r>
            <w:r>
              <w:br/>
            </w:r>
            <w:r>
              <w:br/>
            </w:r>
          </w:p>
        </w:tc>
        <w:tc>
          <w:tcPr>
            <w:tcW w:w="2181" w:type="dxa"/>
            <w:tcMar/>
          </w:tcPr>
          <w:p w:rsidR="00354AEC" w:rsidP="70AE2F71" w:rsidRDefault="6CB760D0" w14:paraId="5CBB7630" w14:textId="59AB65A8">
            <w:pPr>
              <w:rPr>
                <w:color w:val="00B050"/>
              </w:rPr>
            </w:pPr>
            <w:r w:rsidRPr="3ED7695B" w:rsidR="6CB760D0">
              <w:rPr>
                <w:color w:val="00B050"/>
              </w:rPr>
              <w:t>One snowy night</w:t>
            </w:r>
            <w:r>
              <w:br/>
            </w:r>
            <w:r>
              <w:br/>
            </w:r>
            <w:r w:rsidRPr="3ED7695B" w:rsidR="3FC0D8C3">
              <w:rPr>
                <w:color w:val="00B050"/>
              </w:rPr>
              <w:t xml:space="preserve">Cuddly </w:t>
            </w:r>
            <w:r w:rsidRPr="3ED7695B" w:rsidR="3FC0D8C3">
              <w:rPr>
                <w:color w:val="00B050"/>
              </w:rPr>
              <w:t>Duddly</w:t>
            </w:r>
            <w:r>
              <w:br/>
            </w:r>
            <w:r>
              <w:br/>
            </w:r>
            <w:r w:rsidRPr="3ED7695B" w:rsidR="38C42C9F">
              <w:rPr>
                <w:color w:val="00B050"/>
              </w:rPr>
              <w:t>Non-Fiction Polar Animals</w:t>
            </w:r>
            <w:r>
              <w:br/>
            </w:r>
            <w:r>
              <w:br/>
            </w:r>
            <w:r>
              <w:br/>
            </w:r>
            <w:r>
              <w:br/>
            </w:r>
            <w:r w:rsidRPr="3ED7695B" w:rsidR="1DA1C1A6">
              <w:rPr>
                <w:color w:val="00B050"/>
              </w:rPr>
              <w:t>Chinese Zodiac Story</w:t>
            </w:r>
          </w:p>
        </w:tc>
        <w:tc>
          <w:tcPr>
            <w:tcW w:w="2180" w:type="dxa"/>
            <w:tcMar/>
          </w:tcPr>
          <w:p w:rsidR="189B5707" w:rsidP="3ED7695B" w:rsidRDefault="189B5707" w14:paraId="2B654CAF" w14:textId="60663C5C">
            <w:pPr>
              <w:pStyle w:val="Normal"/>
              <w:spacing w:after="160" w:line="257" w:lineRule="auto"/>
              <w:rPr>
                <w:color w:val="00B050"/>
              </w:rPr>
            </w:pPr>
            <w:r w:rsidRPr="3ED7695B" w:rsidR="189B5707">
              <w:rPr>
                <w:color w:val="00B050"/>
              </w:rPr>
              <w:t>Tiger Who Came to Tea</w:t>
            </w:r>
          </w:p>
          <w:p w:rsidR="00354AEC" w:rsidP="3ED7695B" w:rsidRDefault="0AAEB89B" w14:paraId="6FF1E06E" w14:textId="407DA42D">
            <w:pPr>
              <w:pStyle w:val="Normal"/>
              <w:spacing w:after="160" w:line="257" w:lineRule="auto"/>
              <w:rPr>
                <w:rFonts w:ascii="Calibri" w:hAnsi="Calibri" w:eastAsia="Calibri" w:cs="Calibri"/>
                <w:color w:val="00B050"/>
              </w:rPr>
            </w:pPr>
            <w:r w:rsidRPr="3ED7695B" w:rsidR="0AAEB89B">
              <w:rPr>
                <w:color w:val="00B050"/>
              </w:rPr>
              <w:t>Handa’s</w:t>
            </w:r>
            <w:r w:rsidRPr="3ED7695B" w:rsidR="0AAEB89B">
              <w:rPr>
                <w:color w:val="00B050"/>
              </w:rPr>
              <w:t xml:space="preserve"> Surprise</w:t>
            </w:r>
            <w:r>
              <w:br/>
            </w:r>
            <w:r>
              <w:br/>
            </w:r>
            <w:r w:rsidRPr="3ED7695B" w:rsidR="5D22A07A">
              <w:rPr>
                <w:color w:val="00B050"/>
              </w:rPr>
              <w:t>Goldilocks and the three bears</w:t>
            </w:r>
            <w:r>
              <w:br/>
            </w:r>
            <w:r>
              <w:br/>
            </w:r>
            <w:r w:rsidRPr="3ED7695B" w:rsidR="292604D3">
              <w:rPr>
                <w:rFonts w:ascii="Calibri" w:hAnsi="Calibri" w:eastAsia="Calibri" w:cs="Calibri"/>
                <w:color w:val="00B050"/>
              </w:rPr>
              <w:t>Dora’s Eggs</w:t>
            </w:r>
          </w:p>
          <w:p w:rsidR="00354AEC" w:rsidP="70AE2F71" w:rsidRDefault="292604D3" w14:paraId="06D358DC" w14:textId="11BE4188">
            <w:pPr>
              <w:rPr>
                <w:rFonts w:ascii="Calibri" w:hAnsi="Calibri" w:eastAsia="Calibri" w:cs="Calibri"/>
                <w:color w:val="00B050"/>
              </w:rPr>
            </w:pPr>
            <w:r w:rsidRPr="70AE2F71">
              <w:rPr>
                <w:rFonts w:ascii="Calibri" w:hAnsi="Calibri" w:eastAsia="Calibri" w:cs="Calibri"/>
                <w:color w:val="00B050"/>
              </w:rPr>
              <w:t>We’re going on an egg hunt</w:t>
            </w:r>
          </w:p>
          <w:p w:rsidR="00354AEC" w:rsidP="70AE2F71" w:rsidRDefault="00354AEC" w14:paraId="1EB1E562" w14:textId="6D08D6D0">
            <w:pPr>
              <w:rPr>
                <w:color w:val="00B050"/>
              </w:rPr>
            </w:pPr>
          </w:p>
        </w:tc>
        <w:tc>
          <w:tcPr>
            <w:tcW w:w="2186" w:type="dxa"/>
            <w:tcMar/>
          </w:tcPr>
          <w:p w:rsidR="00354AEC" w:rsidP="70AE2F71" w:rsidRDefault="162A945B" w14:paraId="788941B1" w14:textId="3DB6AB3C">
            <w:pPr>
              <w:rPr>
                <w:rFonts w:ascii="Calibri" w:hAnsi="Calibri" w:eastAsia="Calibri" w:cs="Calibri"/>
                <w:color w:val="00B050"/>
              </w:rPr>
            </w:pPr>
            <w:r w:rsidRPr="7FA5D292" w:rsidR="30C76677">
              <w:rPr>
                <w:rFonts w:ascii="Calibri" w:hAnsi="Calibri" w:eastAsia="Calibri" w:cs="Calibri"/>
                <w:color w:val="00B050"/>
              </w:rPr>
              <w:t>Ramadan stories</w:t>
            </w:r>
          </w:p>
          <w:p w:rsidR="00354AEC" w:rsidP="7FA5D292" w:rsidRDefault="00354AEC" w14:paraId="4DD5EE96" w14:textId="7CA81582">
            <w:pPr>
              <w:pStyle w:val="Normal"/>
              <w:spacing w:after="160" w:line="257" w:lineRule="auto"/>
              <w:rPr>
                <w:color w:val="00B050"/>
              </w:rPr>
            </w:pPr>
            <w:r>
              <w:br/>
            </w:r>
            <w:r w:rsidRPr="7FA5D292" w:rsidR="10CECA49">
              <w:rPr>
                <w:color w:val="00B050"/>
              </w:rPr>
              <w:t>Gingerbread man</w:t>
            </w:r>
            <w:r>
              <w:br/>
            </w:r>
          </w:p>
          <w:p w:rsidR="00354AEC" w:rsidP="37FEA27C" w:rsidRDefault="00354AEC" w14:paraId="29B9A131" w14:textId="24DC5DD2">
            <w:pPr>
              <w:pStyle w:val="Normal"/>
              <w:spacing w:after="160" w:line="257" w:lineRule="auto"/>
              <w:rPr>
                <w:color w:val="00B050"/>
              </w:rPr>
            </w:pPr>
            <w:r w:rsidRPr="7FA5D292" w:rsidR="31D92AC1">
              <w:rPr>
                <w:color w:val="00B050"/>
              </w:rPr>
              <w:t>People who help us</w:t>
            </w:r>
            <w:r w:rsidRPr="7FA5D292" w:rsidR="1AB74284">
              <w:rPr>
                <w:color w:val="00B050"/>
              </w:rPr>
              <w:t xml:space="preserve"> – Dr Ranj </w:t>
            </w:r>
            <w:r>
              <w:br/>
            </w:r>
            <w:r>
              <w:br/>
            </w:r>
            <w:r w:rsidRPr="7FA5D292" w:rsidR="32775C44">
              <w:rPr>
                <w:color w:val="00B050"/>
              </w:rPr>
              <w:t xml:space="preserve">Mrs </w:t>
            </w:r>
            <w:r w:rsidRPr="7FA5D292" w:rsidR="32775C44">
              <w:rPr>
                <w:color w:val="00B050"/>
              </w:rPr>
              <w:t>Mopple</w:t>
            </w:r>
            <w:r w:rsidRPr="7FA5D292" w:rsidR="0BC64B5B">
              <w:rPr>
                <w:color w:val="00B050"/>
              </w:rPr>
              <w:t>’s</w:t>
            </w:r>
            <w:r w:rsidRPr="7FA5D292" w:rsidR="0BC64B5B">
              <w:rPr>
                <w:color w:val="00B050"/>
              </w:rPr>
              <w:t xml:space="preserve"> Washing Line </w:t>
            </w:r>
          </w:p>
        </w:tc>
        <w:tc>
          <w:tcPr>
            <w:tcW w:w="2186" w:type="dxa"/>
            <w:tcMar/>
          </w:tcPr>
          <w:p w:rsidR="00354AEC" w:rsidP="3ED7695B" w:rsidRDefault="471D5C9D" w14:paraId="51699E4E" w14:textId="7B501988">
            <w:pPr>
              <w:pStyle w:val="Normal"/>
              <w:rPr>
                <w:color w:val="00B050"/>
              </w:rPr>
            </w:pPr>
            <w:r w:rsidRPr="7FA5D292" w:rsidR="471D5C9D">
              <w:rPr>
                <w:color w:val="00B050"/>
              </w:rPr>
              <w:t xml:space="preserve">The Very Hungry Caterpillar </w:t>
            </w:r>
            <w:r>
              <w:br/>
            </w:r>
            <w:r>
              <w:br/>
            </w:r>
            <w:r w:rsidRPr="7FA5D292" w:rsidR="211DD8E8">
              <w:rPr>
                <w:color w:val="00B050"/>
              </w:rPr>
              <w:t>Jack and Beanstalk</w:t>
            </w:r>
            <w:r>
              <w:br/>
            </w:r>
            <w:r>
              <w:br/>
            </w:r>
            <w:r w:rsidRPr="7FA5D292" w:rsidR="2F61841B">
              <w:rPr>
                <w:color w:val="00B050"/>
              </w:rPr>
              <w:t>Smartest Giant in Town</w:t>
            </w:r>
            <w:r>
              <w:br/>
            </w:r>
            <w:r>
              <w:br/>
            </w:r>
            <w:r w:rsidRPr="7FA5D292" w:rsidR="07B74F93">
              <w:rPr>
                <w:color w:val="00B050"/>
              </w:rPr>
              <w:t xml:space="preserve">Snail and Whale </w:t>
            </w:r>
          </w:p>
        </w:tc>
      </w:tr>
      <w:tr w:rsidR="00836A9F" w:rsidTr="7FA5D292" w14:paraId="4EC52024" w14:textId="77777777">
        <w:trPr>
          <w:trHeight w:val="2159"/>
        </w:trPr>
        <w:tc>
          <w:tcPr>
            <w:tcW w:w="2286" w:type="dxa"/>
            <w:tcMar/>
          </w:tcPr>
          <w:p w:rsidR="00836A9F" w:rsidRDefault="00836A9F" w14:paraId="7C1CBC7D" w14:textId="77777777">
            <w:r>
              <w:t>Additional Enrichment Opportunities</w:t>
            </w:r>
          </w:p>
          <w:p w:rsidRPr="009D0BF4" w:rsidR="00836A9F" w:rsidRDefault="00836A9F" w14:paraId="75781133" w14:textId="77777777">
            <w:pPr>
              <w:rPr>
                <w:sz w:val="18"/>
                <w:szCs w:val="18"/>
              </w:rPr>
            </w:pPr>
            <w:r w:rsidRPr="009D0BF4">
              <w:rPr>
                <w:sz w:val="18"/>
                <w:szCs w:val="18"/>
              </w:rPr>
              <w:t>(Trips/Visitors/Celebrations)</w:t>
            </w:r>
          </w:p>
          <w:p w:rsidR="00836A9F" w:rsidRDefault="00836A9F" w14:paraId="1A38D33B" w14:textId="77777777"/>
          <w:p w:rsidR="00836A9F" w:rsidRDefault="00836A9F" w14:paraId="110C4219" w14:textId="77777777"/>
          <w:p w:rsidR="00836A9F" w:rsidRDefault="00836A9F" w14:paraId="69253E3D" w14:textId="739E5581"/>
        </w:tc>
        <w:tc>
          <w:tcPr>
            <w:tcW w:w="2184" w:type="dxa"/>
            <w:tcMar/>
          </w:tcPr>
          <w:p w:rsidR="00836A9F" w:rsidP="70AE2F71" w:rsidRDefault="00772C14" w14:paraId="54D19D2D" w14:textId="7A3B6C92">
            <w:pPr>
              <w:rPr>
                <w:color w:val="00B050"/>
              </w:rPr>
            </w:pPr>
            <w:r w:rsidRPr="70AE2F71">
              <w:rPr>
                <w:color w:val="00B050"/>
              </w:rPr>
              <w:t>Barefoot sensory walk</w:t>
            </w:r>
            <w:r>
              <w:br/>
            </w:r>
            <w:r w:rsidRPr="70AE2F71">
              <w:rPr>
                <w:color w:val="00B050"/>
              </w:rPr>
              <w:t>Autumn Trail</w:t>
            </w:r>
            <w:r>
              <w:br/>
            </w:r>
            <w:r>
              <w:br/>
            </w:r>
            <w:r w:rsidRPr="70AE2F71" w:rsidR="721B0811">
              <w:rPr>
                <w:color w:val="00B050"/>
              </w:rPr>
              <w:t>Autumn crafts in wild garden</w:t>
            </w:r>
          </w:p>
        </w:tc>
        <w:tc>
          <w:tcPr>
            <w:tcW w:w="2185" w:type="dxa"/>
            <w:tcMar/>
          </w:tcPr>
          <w:p w:rsidR="00836A9F" w:rsidP="70AE2F71" w:rsidRDefault="007E0D53" w14:paraId="08879A39" w14:textId="346D035A">
            <w:pPr>
              <w:rPr>
                <w:color w:val="00B050"/>
              </w:rPr>
            </w:pPr>
            <w:r w:rsidRPr="7128A44E" w:rsidR="007E0D53">
              <w:rPr>
                <w:color w:val="00B050"/>
              </w:rPr>
              <w:t xml:space="preserve">Christmas Song celebration with families – </w:t>
            </w:r>
            <w:r w:rsidRPr="7128A44E" w:rsidR="007E0D53">
              <w:rPr>
                <w:color w:val="00B050"/>
              </w:rPr>
              <w:t>hot</w:t>
            </w:r>
            <w:r w:rsidRPr="7128A44E" w:rsidR="786B32D7">
              <w:rPr>
                <w:color w:val="00B050"/>
              </w:rPr>
              <w:t xml:space="preserve"> </w:t>
            </w:r>
            <w:r w:rsidRPr="7128A44E" w:rsidR="007E0D53">
              <w:rPr>
                <w:color w:val="00B050"/>
              </w:rPr>
              <w:t>chocolate</w:t>
            </w:r>
            <w:r w:rsidRPr="7128A44E" w:rsidR="007E0D53">
              <w:rPr>
                <w:color w:val="00B050"/>
              </w:rPr>
              <w:t>, biscuits and sing-along!</w:t>
            </w:r>
            <w:r>
              <w:br/>
            </w:r>
            <w:r>
              <w:br/>
            </w:r>
            <w:r w:rsidRPr="7128A44E" w:rsidR="29A09879">
              <w:rPr>
                <w:color w:val="00B050"/>
              </w:rPr>
              <w:t>Diwali songs and celebration.</w:t>
            </w:r>
          </w:p>
        </w:tc>
        <w:tc>
          <w:tcPr>
            <w:tcW w:w="2181" w:type="dxa"/>
            <w:tcMar/>
          </w:tcPr>
          <w:p w:rsidR="00836A9F" w:rsidP="70AE2F71" w:rsidRDefault="29A09879" w14:paraId="55342C23" w14:textId="39A403FC">
            <w:pPr>
              <w:rPr>
                <w:color w:val="00B050"/>
              </w:rPr>
            </w:pPr>
            <w:r w:rsidRPr="70AE2F71">
              <w:rPr>
                <w:color w:val="00B050"/>
              </w:rPr>
              <w:t>Winter Walk</w:t>
            </w:r>
            <w:r w:rsidR="00836A9F">
              <w:br/>
            </w:r>
            <w:r w:rsidR="00836A9F">
              <w:br/>
            </w:r>
            <w:r w:rsidRPr="70AE2F71" w:rsidR="738D446A">
              <w:rPr>
                <w:color w:val="00B050"/>
              </w:rPr>
              <w:t>Ice experiments</w:t>
            </w:r>
            <w:r w:rsidR="00836A9F">
              <w:br/>
            </w:r>
            <w:r w:rsidR="00836A9F">
              <w:br/>
            </w:r>
            <w:r w:rsidRPr="70AE2F71" w:rsidR="388B9301">
              <w:rPr>
                <w:color w:val="00B050"/>
              </w:rPr>
              <w:t xml:space="preserve">Visit from </w:t>
            </w:r>
            <w:proofErr w:type="spellStart"/>
            <w:r w:rsidRPr="70AE2F71" w:rsidR="388B9301">
              <w:rPr>
                <w:color w:val="00B050"/>
              </w:rPr>
              <w:t>percy</w:t>
            </w:r>
            <w:proofErr w:type="spellEnd"/>
            <w:r w:rsidRPr="70AE2F71" w:rsidR="388B9301">
              <w:rPr>
                <w:color w:val="00B050"/>
              </w:rPr>
              <w:t xml:space="preserve"> the </w:t>
            </w:r>
            <w:proofErr w:type="spellStart"/>
            <w:r w:rsidRPr="70AE2F71" w:rsidR="388B9301">
              <w:rPr>
                <w:color w:val="00B050"/>
              </w:rPr>
              <w:t>parkkeeper</w:t>
            </w:r>
            <w:proofErr w:type="spellEnd"/>
          </w:p>
        </w:tc>
        <w:tc>
          <w:tcPr>
            <w:tcW w:w="2180" w:type="dxa"/>
            <w:tcMar/>
          </w:tcPr>
          <w:p w:rsidR="00836A9F" w:rsidP="70AE2F71" w:rsidRDefault="29A09879" w14:paraId="28AD5F2A" w14:textId="0A827A2E">
            <w:pPr>
              <w:rPr>
                <w:color w:val="00B050"/>
              </w:rPr>
            </w:pPr>
            <w:r w:rsidRPr="70AE2F71">
              <w:rPr>
                <w:color w:val="00B050"/>
              </w:rPr>
              <w:t>Mother’s day afternoon tea</w:t>
            </w:r>
            <w:r w:rsidR="00836A9F">
              <w:br/>
            </w:r>
          </w:p>
          <w:p w:rsidR="00836A9F" w:rsidP="70AE2F71" w:rsidRDefault="08F30B12" w14:paraId="4D8E13BB" w14:textId="6F87D48A">
            <w:pPr>
              <w:rPr>
                <w:color w:val="00B050"/>
              </w:rPr>
            </w:pPr>
            <w:r w:rsidRPr="70AE2F71">
              <w:rPr>
                <w:color w:val="00B050"/>
              </w:rPr>
              <w:t>Ramadan party!</w:t>
            </w:r>
            <w:r w:rsidR="00836A9F">
              <w:br/>
            </w:r>
            <w:r w:rsidR="00836A9F">
              <w:br/>
            </w:r>
            <w:r w:rsidRPr="70AE2F71" w:rsidR="4D7A5485">
              <w:rPr>
                <w:color w:val="00B050"/>
              </w:rPr>
              <w:t>Easter celebrations including egg hunt.</w:t>
            </w:r>
          </w:p>
        </w:tc>
        <w:tc>
          <w:tcPr>
            <w:tcW w:w="2186" w:type="dxa"/>
            <w:tcMar/>
          </w:tcPr>
          <w:p w:rsidR="00836A9F" w:rsidP="70AE2F71" w:rsidRDefault="4D7A5485" w14:paraId="5C1DE617" w14:textId="13C6F337">
            <w:pPr>
              <w:spacing w:after="160" w:line="257" w:lineRule="auto"/>
              <w:rPr>
                <w:rFonts w:ascii="Calibri" w:hAnsi="Calibri" w:eastAsia="Calibri" w:cs="Calibri"/>
                <w:color w:val="00B050"/>
              </w:rPr>
            </w:pPr>
            <w:r w:rsidRPr="7FA5D292" w:rsidR="4D7A5485">
              <w:rPr>
                <w:rFonts w:ascii="Calibri" w:hAnsi="Calibri" w:eastAsia="Calibri" w:cs="Calibri"/>
                <w:color w:val="00B050"/>
              </w:rPr>
              <w:t>Father’s Day – sp</w:t>
            </w:r>
            <w:r w:rsidRPr="7FA5D292" w:rsidR="266FCF36">
              <w:rPr>
                <w:rFonts w:ascii="Calibri" w:hAnsi="Calibri" w:eastAsia="Calibri" w:cs="Calibri"/>
                <w:color w:val="00B050"/>
              </w:rPr>
              <w:t>ecial treat day</w:t>
            </w:r>
            <w:r w:rsidRPr="7FA5D292" w:rsidR="2C608E24">
              <w:rPr>
                <w:rFonts w:ascii="Calibri" w:hAnsi="Calibri" w:eastAsia="Calibri" w:cs="Calibri"/>
                <w:color w:val="00B050"/>
              </w:rPr>
              <w:t xml:space="preserve"> (lawn games)</w:t>
            </w:r>
          </w:p>
          <w:p w:rsidR="00836A9F" w:rsidP="70AE2F71" w:rsidRDefault="4D7A5485" w14:paraId="7949909B" w14:textId="756F5F94">
            <w:pPr>
              <w:spacing w:after="160" w:line="257" w:lineRule="auto"/>
              <w:rPr>
                <w:rFonts w:ascii="Calibri" w:hAnsi="Calibri" w:eastAsia="Calibri" w:cs="Calibri"/>
                <w:color w:val="00B050"/>
              </w:rPr>
            </w:pPr>
            <w:r w:rsidRPr="70AE2F71">
              <w:rPr>
                <w:rFonts w:ascii="Calibri" w:hAnsi="Calibri" w:eastAsia="Calibri" w:cs="Calibri"/>
                <w:color w:val="00B050"/>
              </w:rPr>
              <w:t>Fire engine visit</w:t>
            </w:r>
          </w:p>
          <w:p w:rsidR="00836A9F" w:rsidP="70AE2F71" w:rsidRDefault="4D7A5485" w14:paraId="5E97BEAE" w14:textId="6E17CD4A">
            <w:pPr>
              <w:rPr>
                <w:rFonts w:ascii="Calibri" w:hAnsi="Calibri" w:eastAsia="Calibri" w:cs="Calibri"/>
                <w:color w:val="00B050"/>
              </w:rPr>
            </w:pPr>
            <w:r w:rsidRPr="7FA5D292" w:rsidR="4D7A5485">
              <w:rPr>
                <w:rFonts w:ascii="Calibri" w:hAnsi="Calibri" w:eastAsia="Calibri" w:cs="Calibri"/>
                <w:color w:val="00B050"/>
              </w:rPr>
              <w:t>Teddy bear hospital</w:t>
            </w:r>
            <w:r w:rsidRPr="7FA5D292" w:rsidR="2E3BAA25">
              <w:rPr>
                <w:rFonts w:ascii="Calibri" w:hAnsi="Calibri" w:eastAsia="Calibri" w:cs="Calibri"/>
                <w:color w:val="00B050"/>
              </w:rPr>
              <w:t xml:space="preserve"> – nursery own</w:t>
            </w:r>
            <w:r>
              <w:br/>
            </w:r>
            <w:r>
              <w:br/>
            </w:r>
            <w:r w:rsidRPr="7FA5D292" w:rsidR="13FCCD3E">
              <w:rPr>
                <w:rFonts w:ascii="Calibri" w:hAnsi="Calibri" w:eastAsia="Calibri" w:cs="Calibri"/>
                <w:color w:val="00B050"/>
              </w:rPr>
              <w:t>Tiny Town Adventures!</w:t>
            </w:r>
          </w:p>
        </w:tc>
        <w:tc>
          <w:tcPr>
            <w:tcW w:w="2186" w:type="dxa"/>
            <w:tcMar/>
          </w:tcPr>
          <w:p w:rsidR="00836A9F" w:rsidP="70AE2F71" w:rsidRDefault="4D7A5485" w14:paraId="7E7AF991" w14:textId="2A167CF5">
            <w:pPr>
              <w:rPr>
                <w:color w:val="00B050"/>
              </w:rPr>
            </w:pPr>
            <w:r w:rsidRPr="70AE2F71">
              <w:rPr>
                <w:color w:val="00B050"/>
              </w:rPr>
              <w:t>Trip to orchard</w:t>
            </w:r>
            <w:r w:rsidR="00836A9F">
              <w:br/>
            </w:r>
            <w:r w:rsidR="00836A9F">
              <w:br/>
            </w:r>
            <w:r w:rsidRPr="70AE2F71" w:rsidR="046CF7AD">
              <w:rPr>
                <w:color w:val="00B050"/>
              </w:rPr>
              <w:t>End of year picnic with families</w:t>
            </w:r>
            <w:r w:rsidR="00836A9F">
              <w:br/>
            </w:r>
            <w:r w:rsidR="00836A9F">
              <w:br/>
            </w:r>
            <w:r w:rsidRPr="70AE2F71" w:rsidR="48149026">
              <w:rPr>
                <w:color w:val="00B050"/>
              </w:rPr>
              <w:t>Plant a pot!</w:t>
            </w:r>
            <w:r w:rsidR="00836A9F">
              <w:br/>
            </w:r>
            <w:r w:rsidR="00836A9F">
              <w:br/>
            </w:r>
            <w:r w:rsidRPr="70AE2F71" w:rsidR="3EDB8640">
              <w:rPr>
                <w:color w:val="00B050"/>
              </w:rPr>
              <w:t>Sports day</w:t>
            </w:r>
          </w:p>
        </w:tc>
      </w:tr>
      <w:tr w:rsidR="00E061DE" w:rsidTr="7FA5D292" w14:paraId="03591E60" w14:textId="77777777">
        <w:tc>
          <w:tcPr>
            <w:tcW w:w="2286" w:type="dxa"/>
            <w:tcMar/>
          </w:tcPr>
          <w:p w:rsidR="00E061DE" w:rsidRDefault="00E061DE" w14:paraId="3B8DAE92" w14:textId="3BD853C7"/>
        </w:tc>
        <w:tc>
          <w:tcPr>
            <w:tcW w:w="2184" w:type="dxa"/>
            <w:tcMar/>
          </w:tcPr>
          <w:p w:rsidR="00E061DE" w:rsidRDefault="00E061DE" w14:paraId="456EF0F4" w14:textId="641C37B0"/>
        </w:tc>
        <w:tc>
          <w:tcPr>
            <w:tcW w:w="2185" w:type="dxa"/>
            <w:tcMar/>
          </w:tcPr>
          <w:p w:rsidR="00E061DE" w:rsidRDefault="00E061DE" w14:paraId="4C1E9948" w14:textId="77777777"/>
        </w:tc>
        <w:tc>
          <w:tcPr>
            <w:tcW w:w="2181" w:type="dxa"/>
            <w:tcMar/>
          </w:tcPr>
          <w:p w:rsidR="00E061DE" w:rsidRDefault="00E061DE" w14:paraId="4CEB346D" w14:textId="7BB515AE"/>
        </w:tc>
        <w:tc>
          <w:tcPr>
            <w:tcW w:w="2180" w:type="dxa"/>
            <w:tcMar/>
          </w:tcPr>
          <w:p w:rsidR="00E061DE" w:rsidRDefault="00E061DE" w14:paraId="76470832" w14:textId="77777777"/>
        </w:tc>
        <w:tc>
          <w:tcPr>
            <w:tcW w:w="2186" w:type="dxa"/>
            <w:tcMar/>
          </w:tcPr>
          <w:p w:rsidR="00E061DE" w:rsidRDefault="00E061DE" w14:paraId="1E1254C3" w14:textId="77777777"/>
        </w:tc>
        <w:tc>
          <w:tcPr>
            <w:tcW w:w="2186" w:type="dxa"/>
            <w:tcMar/>
          </w:tcPr>
          <w:p w:rsidR="00E061DE" w:rsidRDefault="00E061DE" w14:paraId="404A7436" w14:textId="77777777"/>
        </w:tc>
      </w:tr>
    </w:tbl>
    <w:p w:rsidR="00225CAC" w:rsidRDefault="00225CAC" w14:paraId="77B606DD" w14:textId="7BE349F8"/>
    <w:sectPr w:rsidR="00225CAC" w:rsidSect="00354A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470c0f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440" w:hanging="360"/>
      </w:pPr>
      <w:rPr>
        <w:rFonts w:hint="default" w:ascii="Comic Sans MS" w:hAnsi="Comic Sans M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4109c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440" w:hanging="360"/>
      </w:pPr>
      <w:rPr>
        <w:rFonts w:hint="default" w:ascii="Comic Sans MS" w:hAnsi="Comic Sans M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f500d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cf1e71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adbd6d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5ea64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9e7eaf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b6ea2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e325b6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E6"/>
    <w:rsid w:val="000D7AFA"/>
    <w:rsid w:val="000F7B18"/>
    <w:rsid w:val="001054A5"/>
    <w:rsid w:val="00225CAC"/>
    <w:rsid w:val="00237298"/>
    <w:rsid w:val="0024224D"/>
    <w:rsid w:val="0028698F"/>
    <w:rsid w:val="002D75E2"/>
    <w:rsid w:val="00354AEC"/>
    <w:rsid w:val="00375999"/>
    <w:rsid w:val="003949BD"/>
    <w:rsid w:val="003C503F"/>
    <w:rsid w:val="003C7A0A"/>
    <w:rsid w:val="0047302A"/>
    <w:rsid w:val="0049E560"/>
    <w:rsid w:val="004B2989"/>
    <w:rsid w:val="004F0B01"/>
    <w:rsid w:val="004F5A60"/>
    <w:rsid w:val="005A6223"/>
    <w:rsid w:val="00601907"/>
    <w:rsid w:val="0064327E"/>
    <w:rsid w:val="00693B6A"/>
    <w:rsid w:val="006A695D"/>
    <w:rsid w:val="00700DB5"/>
    <w:rsid w:val="00772C14"/>
    <w:rsid w:val="007C3150"/>
    <w:rsid w:val="007C42BA"/>
    <w:rsid w:val="007E0D53"/>
    <w:rsid w:val="00815AE6"/>
    <w:rsid w:val="00836A9F"/>
    <w:rsid w:val="00840E0C"/>
    <w:rsid w:val="00931FFC"/>
    <w:rsid w:val="009D0BF4"/>
    <w:rsid w:val="00A174D7"/>
    <w:rsid w:val="00A275D4"/>
    <w:rsid w:val="00A46FE7"/>
    <w:rsid w:val="00A478F2"/>
    <w:rsid w:val="00A57671"/>
    <w:rsid w:val="00AA691F"/>
    <w:rsid w:val="00AE6F2D"/>
    <w:rsid w:val="00B112B4"/>
    <w:rsid w:val="00B317FE"/>
    <w:rsid w:val="00B80E17"/>
    <w:rsid w:val="00BC2C3C"/>
    <w:rsid w:val="00BE606F"/>
    <w:rsid w:val="00C02D92"/>
    <w:rsid w:val="00C34524"/>
    <w:rsid w:val="00C51637"/>
    <w:rsid w:val="00CD180F"/>
    <w:rsid w:val="00D451EC"/>
    <w:rsid w:val="00D96EE6"/>
    <w:rsid w:val="00DB7075"/>
    <w:rsid w:val="00E061DE"/>
    <w:rsid w:val="00E46C0B"/>
    <w:rsid w:val="00E470F9"/>
    <w:rsid w:val="00EC7751"/>
    <w:rsid w:val="00F02275"/>
    <w:rsid w:val="00F14483"/>
    <w:rsid w:val="00F321DC"/>
    <w:rsid w:val="00FE4AC2"/>
    <w:rsid w:val="016F661F"/>
    <w:rsid w:val="01E5B5C1"/>
    <w:rsid w:val="02648E78"/>
    <w:rsid w:val="02CBBBBC"/>
    <w:rsid w:val="02E40088"/>
    <w:rsid w:val="0366C51B"/>
    <w:rsid w:val="03E207D8"/>
    <w:rsid w:val="04128E4B"/>
    <w:rsid w:val="046CF7AD"/>
    <w:rsid w:val="04DA8E53"/>
    <w:rsid w:val="04DCB413"/>
    <w:rsid w:val="0500FC60"/>
    <w:rsid w:val="05390E96"/>
    <w:rsid w:val="0591AF2F"/>
    <w:rsid w:val="05C78709"/>
    <w:rsid w:val="06110040"/>
    <w:rsid w:val="0701826A"/>
    <w:rsid w:val="07B74F93"/>
    <w:rsid w:val="07D17DAB"/>
    <w:rsid w:val="0808E2B8"/>
    <w:rsid w:val="083558FE"/>
    <w:rsid w:val="086C9274"/>
    <w:rsid w:val="08F30B12"/>
    <w:rsid w:val="098462DB"/>
    <w:rsid w:val="0A4A244D"/>
    <w:rsid w:val="0A726357"/>
    <w:rsid w:val="0AAEB89B"/>
    <w:rsid w:val="0ACEA8D8"/>
    <w:rsid w:val="0BC64B5B"/>
    <w:rsid w:val="0BF2838A"/>
    <w:rsid w:val="0C1A599F"/>
    <w:rsid w:val="0C4DB45E"/>
    <w:rsid w:val="0D20EC87"/>
    <w:rsid w:val="0DAA0419"/>
    <w:rsid w:val="0DE6DA52"/>
    <w:rsid w:val="0E3B8B3F"/>
    <w:rsid w:val="0EC6C87F"/>
    <w:rsid w:val="0ED2BC03"/>
    <w:rsid w:val="0F0B5D68"/>
    <w:rsid w:val="0F4B685C"/>
    <w:rsid w:val="0F5540F2"/>
    <w:rsid w:val="101D14B8"/>
    <w:rsid w:val="10340B56"/>
    <w:rsid w:val="10B83D78"/>
    <w:rsid w:val="10CECA49"/>
    <w:rsid w:val="11452B94"/>
    <w:rsid w:val="119EAE21"/>
    <w:rsid w:val="11D4E7CC"/>
    <w:rsid w:val="12BADB54"/>
    <w:rsid w:val="13FCCD3E"/>
    <w:rsid w:val="1455EA5F"/>
    <w:rsid w:val="1562AD76"/>
    <w:rsid w:val="157BD5D3"/>
    <w:rsid w:val="15C48276"/>
    <w:rsid w:val="162A945B"/>
    <w:rsid w:val="1659383C"/>
    <w:rsid w:val="16FAA5EB"/>
    <w:rsid w:val="173B2B42"/>
    <w:rsid w:val="176052D7"/>
    <w:rsid w:val="189B5707"/>
    <w:rsid w:val="18A465EE"/>
    <w:rsid w:val="18B37695"/>
    <w:rsid w:val="19565831"/>
    <w:rsid w:val="19B73FDC"/>
    <w:rsid w:val="1A55656F"/>
    <w:rsid w:val="1A71E02E"/>
    <w:rsid w:val="1AB74284"/>
    <w:rsid w:val="1BEB1757"/>
    <w:rsid w:val="1C000438"/>
    <w:rsid w:val="1C2889B3"/>
    <w:rsid w:val="1C2B9AC8"/>
    <w:rsid w:val="1CC5B1ED"/>
    <w:rsid w:val="1CFEF218"/>
    <w:rsid w:val="1D67A0A3"/>
    <w:rsid w:val="1D86E7B8"/>
    <w:rsid w:val="1DA1C1A6"/>
    <w:rsid w:val="1E0F6F02"/>
    <w:rsid w:val="1EAA2EF1"/>
    <w:rsid w:val="1EB48CE6"/>
    <w:rsid w:val="1F2C32DD"/>
    <w:rsid w:val="201DD640"/>
    <w:rsid w:val="20A04D16"/>
    <w:rsid w:val="211DD8E8"/>
    <w:rsid w:val="21CE9F63"/>
    <w:rsid w:val="21D2633B"/>
    <w:rsid w:val="21DD451E"/>
    <w:rsid w:val="224CF273"/>
    <w:rsid w:val="230D4BE8"/>
    <w:rsid w:val="24323CDA"/>
    <w:rsid w:val="24D0C3D2"/>
    <w:rsid w:val="250D8E7B"/>
    <w:rsid w:val="25197075"/>
    <w:rsid w:val="2626C863"/>
    <w:rsid w:val="266EE25D"/>
    <w:rsid w:val="266FCF36"/>
    <w:rsid w:val="2676338A"/>
    <w:rsid w:val="267C7B9E"/>
    <w:rsid w:val="26BE8DA7"/>
    <w:rsid w:val="26CE6933"/>
    <w:rsid w:val="28086494"/>
    <w:rsid w:val="28A71BBF"/>
    <w:rsid w:val="28ABCE5C"/>
    <w:rsid w:val="28B92AE6"/>
    <w:rsid w:val="2902AD3E"/>
    <w:rsid w:val="292604D3"/>
    <w:rsid w:val="295874D8"/>
    <w:rsid w:val="29A09879"/>
    <w:rsid w:val="2A42EC20"/>
    <w:rsid w:val="2A59558A"/>
    <w:rsid w:val="2A8A5B16"/>
    <w:rsid w:val="2AF51617"/>
    <w:rsid w:val="2AFA3986"/>
    <w:rsid w:val="2B009E0D"/>
    <w:rsid w:val="2C203D52"/>
    <w:rsid w:val="2C2BDAC3"/>
    <w:rsid w:val="2C608E24"/>
    <w:rsid w:val="2C7C12F6"/>
    <w:rsid w:val="2CCFA705"/>
    <w:rsid w:val="2CD6659A"/>
    <w:rsid w:val="2CE556B7"/>
    <w:rsid w:val="2D482FEA"/>
    <w:rsid w:val="2D8BD0AB"/>
    <w:rsid w:val="2E3BAA25"/>
    <w:rsid w:val="2E60D3A4"/>
    <w:rsid w:val="2EB610CF"/>
    <w:rsid w:val="2EB96FCB"/>
    <w:rsid w:val="2ED672EF"/>
    <w:rsid w:val="2F61841B"/>
    <w:rsid w:val="2F6952FF"/>
    <w:rsid w:val="2F92FF8B"/>
    <w:rsid w:val="2FD36569"/>
    <w:rsid w:val="301B9EA0"/>
    <w:rsid w:val="30C76677"/>
    <w:rsid w:val="31527EB7"/>
    <w:rsid w:val="3170BABF"/>
    <w:rsid w:val="31B25AB8"/>
    <w:rsid w:val="31D92AC1"/>
    <w:rsid w:val="321BA10D"/>
    <w:rsid w:val="32266565"/>
    <w:rsid w:val="32775C44"/>
    <w:rsid w:val="32F5A333"/>
    <w:rsid w:val="333135FA"/>
    <w:rsid w:val="3390DA8C"/>
    <w:rsid w:val="3393C3DE"/>
    <w:rsid w:val="33B7716E"/>
    <w:rsid w:val="341967B7"/>
    <w:rsid w:val="3425B1D1"/>
    <w:rsid w:val="346AD8E9"/>
    <w:rsid w:val="34CC8858"/>
    <w:rsid w:val="355341CF"/>
    <w:rsid w:val="355E5841"/>
    <w:rsid w:val="360CC77D"/>
    <w:rsid w:val="36148CCA"/>
    <w:rsid w:val="37E505D6"/>
    <w:rsid w:val="37FEA27C"/>
    <w:rsid w:val="381E885E"/>
    <w:rsid w:val="388B9301"/>
    <w:rsid w:val="38AD62D7"/>
    <w:rsid w:val="38C42C9F"/>
    <w:rsid w:val="38FA0E71"/>
    <w:rsid w:val="3A344208"/>
    <w:rsid w:val="3A548555"/>
    <w:rsid w:val="3A684FE2"/>
    <w:rsid w:val="3A745DC6"/>
    <w:rsid w:val="3AEA56CE"/>
    <w:rsid w:val="3BA1D2F1"/>
    <w:rsid w:val="3BA6C349"/>
    <w:rsid w:val="3C3868DB"/>
    <w:rsid w:val="3CF686FA"/>
    <w:rsid w:val="3D2AD492"/>
    <w:rsid w:val="3D332732"/>
    <w:rsid w:val="3D90FBE8"/>
    <w:rsid w:val="3DD9B9D7"/>
    <w:rsid w:val="3E5216A7"/>
    <w:rsid w:val="3E7B2442"/>
    <w:rsid w:val="3ED7695B"/>
    <w:rsid w:val="3EDB8640"/>
    <w:rsid w:val="3F27F678"/>
    <w:rsid w:val="3FBA0BC9"/>
    <w:rsid w:val="3FC0181B"/>
    <w:rsid w:val="3FC0D8C3"/>
    <w:rsid w:val="4104A3B2"/>
    <w:rsid w:val="410ED859"/>
    <w:rsid w:val="4190BB6A"/>
    <w:rsid w:val="43F7924C"/>
    <w:rsid w:val="43FB679B"/>
    <w:rsid w:val="44EF2029"/>
    <w:rsid w:val="45DF46EF"/>
    <w:rsid w:val="462216CD"/>
    <w:rsid w:val="46B64FB0"/>
    <w:rsid w:val="46E68C6E"/>
    <w:rsid w:val="4719E000"/>
    <w:rsid w:val="471D5C9D"/>
    <w:rsid w:val="476C1B0E"/>
    <w:rsid w:val="47A7F313"/>
    <w:rsid w:val="47DFD090"/>
    <w:rsid w:val="48149026"/>
    <w:rsid w:val="48423287"/>
    <w:rsid w:val="4A13CC52"/>
    <w:rsid w:val="4A9768BB"/>
    <w:rsid w:val="4AC80030"/>
    <w:rsid w:val="4B49AEA8"/>
    <w:rsid w:val="4B70F1FB"/>
    <w:rsid w:val="4BB40F2C"/>
    <w:rsid w:val="4BD9E0A5"/>
    <w:rsid w:val="4C649D56"/>
    <w:rsid w:val="4CCDCAB9"/>
    <w:rsid w:val="4CE4ED09"/>
    <w:rsid w:val="4D468B11"/>
    <w:rsid w:val="4D6283B8"/>
    <w:rsid w:val="4D7A5485"/>
    <w:rsid w:val="4DD35091"/>
    <w:rsid w:val="4E17CF98"/>
    <w:rsid w:val="4F3AB5AB"/>
    <w:rsid w:val="4FCF226B"/>
    <w:rsid w:val="4FEAE275"/>
    <w:rsid w:val="50744657"/>
    <w:rsid w:val="50A46823"/>
    <w:rsid w:val="511A2835"/>
    <w:rsid w:val="5186B2D6"/>
    <w:rsid w:val="523F0921"/>
    <w:rsid w:val="52403884"/>
    <w:rsid w:val="52DE2E58"/>
    <w:rsid w:val="52F4C6FF"/>
    <w:rsid w:val="533E3BB4"/>
    <w:rsid w:val="53DC08E5"/>
    <w:rsid w:val="540E26CE"/>
    <w:rsid w:val="5479FEB9"/>
    <w:rsid w:val="54C26251"/>
    <w:rsid w:val="55106296"/>
    <w:rsid w:val="55A9F72F"/>
    <w:rsid w:val="564DBDCF"/>
    <w:rsid w:val="56608FC2"/>
    <w:rsid w:val="56927E30"/>
    <w:rsid w:val="571542C3"/>
    <w:rsid w:val="57B19F7B"/>
    <w:rsid w:val="57DEC5EA"/>
    <w:rsid w:val="585ED775"/>
    <w:rsid w:val="595CDC54"/>
    <w:rsid w:val="597604B1"/>
    <w:rsid w:val="59E15BF2"/>
    <w:rsid w:val="5A89C126"/>
    <w:rsid w:val="5AD798A9"/>
    <w:rsid w:val="5BD0ADCF"/>
    <w:rsid w:val="5C259187"/>
    <w:rsid w:val="5D22A07A"/>
    <w:rsid w:val="5D33FE6B"/>
    <w:rsid w:val="5DA732D4"/>
    <w:rsid w:val="5DD94E92"/>
    <w:rsid w:val="5F085152"/>
    <w:rsid w:val="5FCDDA63"/>
    <w:rsid w:val="60DED396"/>
    <w:rsid w:val="61B23119"/>
    <w:rsid w:val="627AA3F7"/>
    <w:rsid w:val="62BB11F7"/>
    <w:rsid w:val="6339E089"/>
    <w:rsid w:val="633D8348"/>
    <w:rsid w:val="63BF785F"/>
    <w:rsid w:val="640E1341"/>
    <w:rsid w:val="643D65B2"/>
    <w:rsid w:val="65F2B2B9"/>
    <w:rsid w:val="65F5DBCD"/>
    <w:rsid w:val="66E45FA0"/>
    <w:rsid w:val="67F6DA18"/>
    <w:rsid w:val="6828EFFC"/>
    <w:rsid w:val="683896D4"/>
    <w:rsid w:val="6A1A12B4"/>
    <w:rsid w:val="6A3BE755"/>
    <w:rsid w:val="6A66C311"/>
    <w:rsid w:val="6A95BD0F"/>
    <w:rsid w:val="6AB3430D"/>
    <w:rsid w:val="6AE2957E"/>
    <w:rsid w:val="6B6E26B2"/>
    <w:rsid w:val="6B71AC4F"/>
    <w:rsid w:val="6B741AFF"/>
    <w:rsid w:val="6BF326FA"/>
    <w:rsid w:val="6CB760D0"/>
    <w:rsid w:val="6DC1EBB4"/>
    <w:rsid w:val="6DFC0CB7"/>
    <w:rsid w:val="6E3EF24F"/>
    <w:rsid w:val="6F50730F"/>
    <w:rsid w:val="6FA18285"/>
    <w:rsid w:val="70742F95"/>
    <w:rsid w:val="70782151"/>
    <w:rsid w:val="70AE2F71"/>
    <w:rsid w:val="70BE457D"/>
    <w:rsid w:val="70F192C9"/>
    <w:rsid w:val="7128A44E"/>
    <w:rsid w:val="721B0811"/>
    <w:rsid w:val="72945B9E"/>
    <w:rsid w:val="7299C512"/>
    <w:rsid w:val="72C1BDC6"/>
    <w:rsid w:val="738D446A"/>
    <w:rsid w:val="73A44FF6"/>
    <w:rsid w:val="73C9A13E"/>
    <w:rsid w:val="73DD9001"/>
    <w:rsid w:val="740DA557"/>
    <w:rsid w:val="7413E4AA"/>
    <w:rsid w:val="743A21BB"/>
    <w:rsid w:val="75A6A678"/>
    <w:rsid w:val="75B1FD69"/>
    <w:rsid w:val="75C5330F"/>
    <w:rsid w:val="761818A9"/>
    <w:rsid w:val="76709E18"/>
    <w:rsid w:val="76FC9976"/>
    <w:rsid w:val="770E1D29"/>
    <w:rsid w:val="7717F7C0"/>
    <w:rsid w:val="786B32D7"/>
    <w:rsid w:val="78F4282D"/>
    <w:rsid w:val="791942F7"/>
    <w:rsid w:val="791DF8A5"/>
    <w:rsid w:val="794864CB"/>
    <w:rsid w:val="79626698"/>
    <w:rsid w:val="797C1275"/>
    <w:rsid w:val="7A687250"/>
    <w:rsid w:val="7B016A0C"/>
    <w:rsid w:val="7C1893CD"/>
    <w:rsid w:val="7CB7BF5A"/>
    <w:rsid w:val="7CBA133B"/>
    <w:rsid w:val="7CF91C40"/>
    <w:rsid w:val="7D00A3B1"/>
    <w:rsid w:val="7D0D1C1F"/>
    <w:rsid w:val="7D200973"/>
    <w:rsid w:val="7D30B0AB"/>
    <w:rsid w:val="7EAE14FE"/>
    <w:rsid w:val="7F33D981"/>
    <w:rsid w:val="7FA5D292"/>
    <w:rsid w:val="7FB639BC"/>
    <w:rsid w:val="7FDF4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93D1"/>
  <w15:chartTrackingRefBased/>
  <w15:docId w15:val="{1EB9D7AD-4933-44DD-AAA8-244551E5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96E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7.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image" Target="media/image11.jpeg" Id="rId17" /><Relationship Type="http://schemas.openxmlformats.org/officeDocument/2006/relationships/customXml" Target="../customXml/item2.xml" Id="rId2" /><Relationship Type="http://schemas.openxmlformats.org/officeDocument/2006/relationships/image" Target="media/image10.jpeg"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jpeg" Id="rId11" /><Relationship Type="http://schemas.openxmlformats.org/officeDocument/2006/relationships/settings" Target="settings.xml" Id="rId5" /><Relationship Type="http://schemas.openxmlformats.org/officeDocument/2006/relationships/image" Target="media/image9.jpeg"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3.jpeg" Id="rId9" /><Relationship Type="http://schemas.openxmlformats.org/officeDocument/2006/relationships/image" Target="media/image8.jpeg" Id="rId14" /><Relationship Type="http://schemas.openxmlformats.org/officeDocument/2006/relationships/numbering" Target="numbering.xml" Id="R04a75fc6a19d4c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209BC9E52409459897974D37C39676" ma:contentTypeVersion="20" ma:contentTypeDescription="Create a new document." ma:contentTypeScope="" ma:versionID="70923d08642181cee0a3852b93f4f207">
  <xsd:schema xmlns:xsd="http://www.w3.org/2001/XMLSchema" xmlns:xs="http://www.w3.org/2001/XMLSchema" xmlns:p="http://schemas.microsoft.com/office/2006/metadata/properties" xmlns:ns2="7279906a-15a1-41c0-9ffc-8e9817aeaea9" xmlns:ns3="d38eab20-3132-4f5b-affe-30e0f8867552" targetNamespace="http://schemas.microsoft.com/office/2006/metadata/properties" ma:root="true" ma:fieldsID="6597c990c24bd93511c47abf1eea29f6" ns2:_="" ns3:_="">
    <xsd:import namespace="7279906a-15a1-41c0-9ffc-8e9817aeaea9"/>
    <xsd:import namespace="d38eab20-3132-4f5b-affe-30e0f8867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906a-15a1-41c0-9ffc-8e9817ae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eab20-3132-4f5b-affe-30e0f8867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0f71f9-a7a1-4382-9f90-f28f16914fdb}" ma:internalName="TaxCatchAll" ma:showField="CatchAllData" ma:web="d38eab20-3132-4f5b-affe-30e0f8867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8eab20-3132-4f5b-affe-30e0f8867552" xsi:nil="true"/>
    <lcf76f155ced4ddcb4097134ff3c332f xmlns="7279906a-15a1-41c0-9ffc-8e9817aeae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F63792-846A-4028-9268-B8253D10CFFB}">
  <ds:schemaRefs>
    <ds:schemaRef ds:uri="http://schemas.microsoft.com/sharepoint/v3/contenttype/forms"/>
  </ds:schemaRefs>
</ds:datastoreItem>
</file>

<file path=customXml/itemProps2.xml><?xml version="1.0" encoding="utf-8"?>
<ds:datastoreItem xmlns:ds="http://schemas.openxmlformats.org/officeDocument/2006/customXml" ds:itemID="{5AF2A889-2D50-4B0A-A764-6268729733C1}"/>
</file>

<file path=customXml/itemProps3.xml><?xml version="1.0" encoding="utf-8"?>
<ds:datastoreItem xmlns:ds="http://schemas.openxmlformats.org/officeDocument/2006/customXml" ds:itemID="{930C737C-5E2D-4DE1-A34A-3C6C1F19D457}">
  <ds:schemaRefs>
    <ds:schemaRef ds:uri="http://purl.org/dc/terms/"/>
    <ds:schemaRef ds:uri="http://schemas.openxmlformats.org/package/2006/metadata/core-properties"/>
    <ds:schemaRef ds:uri="7279906a-15a1-41c0-9ffc-8e9817aeaea9"/>
    <ds:schemaRef ds:uri="http://schemas.microsoft.com/office/2006/documentManagement/types"/>
    <ds:schemaRef ds:uri="http://schemas.microsoft.com/office/infopath/2007/PartnerControls"/>
    <ds:schemaRef ds:uri="http://purl.org/dc/elements/1.1/"/>
    <ds:schemaRef ds:uri="http://schemas.microsoft.com/office/2006/metadata/properties"/>
    <ds:schemaRef ds:uri="d38eab20-3132-4f5b-affe-30e0f8867552"/>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Paulson</dc:creator>
  <cp:keywords/>
  <dc:description/>
  <cp:lastModifiedBy>Emily Deighton</cp:lastModifiedBy>
  <cp:revision>15</cp:revision>
  <cp:lastPrinted>2023-07-04T14:10:00Z</cp:lastPrinted>
  <dcterms:created xsi:type="dcterms:W3CDTF">2023-08-07T11:01:00Z</dcterms:created>
  <dcterms:modified xsi:type="dcterms:W3CDTF">2024-03-20T14:50:30Z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0x0101009A209BC9E52409459897974D37C39676</vt:lpwstr>
  </property>
  <property fmtid="{D5CDD505-2E9C-101B-9397-08002B2CF9AE}" pid="3" name="MediaServiceImageTags">
    <vt:lpwstr/>
  </property>
</Properties>
</file>